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B3" w:rsidRPr="005B7CC5" w:rsidRDefault="00FC3FB3" w:rsidP="00FC3FB3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</w:t>
      </w:r>
      <w:r>
        <w:rPr>
          <w:rFonts w:ascii="Arial" w:hAnsi="Arial" w:cs="Arial"/>
          <w:b/>
          <w:sz w:val="28"/>
          <w:szCs w:val="28"/>
        </w:rPr>
        <w:t>G RAN Meeting #61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RP-131402</w:t>
      </w:r>
    </w:p>
    <w:p w:rsidR="00FC3FB3" w:rsidRPr="00C5677E" w:rsidRDefault="00FC3FB3" w:rsidP="00FC3FB3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Porto, Portugal, 3 - 6 September</w:t>
      </w:r>
      <w:r w:rsidRPr="00C5677E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3</w:t>
      </w:r>
    </w:p>
    <w:p w:rsidR="00FC3FB3" w:rsidRDefault="00FC3FB3" w:rsidP="009309BA">
      <w:pPr>
        <w:jc w:val="center"/>
        <w:rPr>
          <w:rFonts w:ascii="Calibri" w:hAnsi="Calibri" w:cs="Calibri"/>
          <w:b/>
          <w:bCs/>
          <w:color w:val="0000CC"/>
          <w:sz w:val="36"/>
          <w:szCs w:val="36"/>
        </w:rPr>
      </w:pPr>
    </w:p>
    <w:p w:rsidR="007C2B06" w:rsidRPr="00137C19" w:rsidRDefault="00DA0154" w:rsidP="009309BA">
      <w:pPr>
        <w:jc w:val="center"/>
        <w:rPr>
          <w:rFonts w:ascii="Calibri" w:hAnsi="Calibri" w:cs="Calibri"/>
          <w:color w:val="0000CC"/>
          <w:sz w:val="36"/>
          <w:szCs w:val="36"/>
        </w:rPr>
      </w:pPr>
      <w:r w:rsidRPr="00137C19">
        <w:rPr>
          <w:rFonts w:ascii="Calibri" w:hAnsi="Calibri" w:cs="Calibri"/>
          <w:b/>
          <w:bCs/>
          <w:color w:val="0000CC"/>
          <w:sz w:val="36"/>
          <w:szCs w:val="36"/>
        </w:rPr>
        <w:t xml:space="preserve">List of </w:t>
      </w:r>
      <w:r w:rsidR="00137C19" w:rsidRPr="00137C19">
        <w:rPr>
          <w:rFonts w:ascii="Calibri" w:hAnsi="Calibri" w:cs="Calibri"/>
          <w:b/>
          <w:bCs/>
          <w:color w:val="0000CC"/>
          <w:sz w:val="36"/>
          <w:szCs w:val="36"/>
        </w:rPr>
        <w:t xml:space="preserve">new </w:t>
      </w:r>
      <w:r w:rsidR="0096493E" w:rsidRPr="00137C19">
        <w:rPr>
          <w:rFonts w:ascii="Calibri" w:hAnsi="Calibri" w:cs="Calibri"/>
          <w:b/>
          <w:bCs/>
          <w:color w:val="0000CC"/>
          <w:sz w:val="36"/>
          <w:szCs w:val="36"/>
        </w:rPr>
        <w:t xml:space="preserve">LTE </w:t>
      </w:r>
      <w:r w:rsidRPr="00137C19">
        <w:rPr>
          <w:rFonts w:ascii="Calibri" w:hAnsi="Calibri" w:cs="Calibri"/>
          <w:b/>
          <w:bCs/>
          <w:color w:val="0000CC"/>
          <w:sz w:val="36"/>
          <w:szCs w:val="36"/>
        </w:rPr>
        <w:t>items competing for time</w:t>
      </w:r>
      <w:r w:rsidR="007F1770">
        <w:rPr>
          <w:rFonts w:ascii="Calibri" w:hAnsi="Calibri" w:cs="Calibri"/>
          <w:b/>
          <w:bCs/>
          <w:color w:val="0000CC"/>
          <w:sz w:val="36"/>
          <w:szCs w:val="36"/>
        </w:rPr>
        <w:t xml:space="preserve"> (version </w:t>
      </w:r>
      <w:r w:rsidR="00F925CB">
        <w:rPr>
          <w:rFonts w:ascii="Calibri" w:hAnsi="Calibri" w:cs="Calibri"/>
          <w:b/>
          <w:bCs/>
          <w:color w:val="0000CC"/>
          <w:sz w:val="36"/>
          <w:szCs w:val="36"/>
        </w:rPr>
        <w:t>8</w:t>
      </w:r>
      <w:r w:rsidR="007F1770">
        <w:rPr>
          <w:rFonts w:ascii="Calibri" w:hAnsi="Calibri" w:cs="Calibri"/>
          <w:b/>
          <w:bCs/>
          <w:color w:val="0000CC"/>
          <w:sz w:val="36"/>
          <w:szCs w:val="36"/>
        </w:rPr>
        <w:t>)</w:t>
      </w:r>
    </w:p>
    <w:p w:rsidR="00137C19" w:rsidRPr="00137C19" w:rsidRDefault="00137C19" w:rsidP="00137C19">
      <w:pPr>
        <w:rPr>
          <w:rFonts w:ascii="Calibri" w:hAnsi="Calibri" w:cs="Calibri"/>
          <w:color w:val="FF0000"/>
          <w:sz w:val="36"/>
          <w:szCs w:val="36"/>
        </w:rPr>
      </w:pPr>
    </w:p>
    <w:tbl>
      <w:tblPr>
        <w:tblStyle w:val="TableGrid"/>
        <w:tblW w:w="10080" w:type="dxa"/>
        <w:tblInd w:w="-28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900"/>
        <w:gridCol w:w="3163"/>
        <w:gridCol w:w="812"/>
        <w:gridCol w:w="795"/>
        <w:gridCol w:w="900"/>
        <w:gridCol w:w="900"/>
        <w:gridCol w:w="900"/>
        <w:gridCol w:w="810"/>
        <w:gridCol w:w="900"/>
      </w:tblGrid>
      <w:tr w:rsidR="000710A4" w:rsidRPr="000710A4" w:rsidTr="00F22970">
        <w:tc>
          <w:tcPr>
            <w:tcW w:w="900" w:type="dxa"/>
            <w:tcBorders>
              <w:bottom w:val="single" w:sz="4" w:space="0" w:color="auto"/>
            </w:tcBorders>
            <w:shd w:val="clear" w:color="auto" w:fill="000099"/>
          </w:tcPr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WID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shd w:val="clear" w:color="auto" w:fill="000099"/>
          </w:tcPr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Title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000099"/>
          </w:tcPr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Impacted WGs*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000099"/>
          </w:tcPr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R</w:t>
            </w: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2#83b</w:t>
            </w:r>
          </w:p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TU Requested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000099"/>
          </w:tcPr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R</w:t>
            </w: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2#84</w:t>
            </w:r>
          </w:p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TU Requested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000099"/>
          </w:tcPr>
          <w:p w:rsid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R2#85</w:t>
            </w:r>
          </w:p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TU Requested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000099"/>
          </w:tcPr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R</w:t>
            </w: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1#74b</w:t>
            </w:r>
          </w:p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TU Requested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000099"/>
          </w:tcPr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R</w:t>
            </w: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1#75</w:t>
            </w:r>
          </w:p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TU Requested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000099"/>
          </w:tcPr>
          <w:p w:rsid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R1#76</w:t>
            </w:r>
          </w:p>
          <w:p w:rsidR="000710A4" w:rsidRPr="000710A4" w:rsidRDefault="000710A4" w:rsidP="00046C2F">
            <w:pPr>
              <w:spacing w:line="276" w:lineRule="auto"/>
              <w:jc w:val="center"/>
              <w:rPr>
                <w:rFonts w:ascii="Calibri" w:hAnsi="Calibri" w:cs="Calibri"/>
                <w:color w:val="FFFFFF" w:themeColor="background1"/>
                <w:sz w:val="14"/>
                <w:szCs w:val="20"/>
              </w:rPr>
            </w:pPr>
            <w:r>
              <w:rPr>
                <w:rFonts w:ascii="Calibri" w:hAnsi="Calibri" w:cs="Calibri"/>
                <w:color w:val="FFFFFF" w:themeColor="background1"/>
                <w:sz w:val="14"/>
                <w:szCs w:val="20"/>
              </w:rPr>
              <w:t>TU Requested</w:t>
            </w:r>
          </w:p>
        </w:tc>
      </w:tr>
      <w:tr w:rsidR="00B64715" w:rsidRPr="000710A4" w:rsidTr="00F22970">
        <w:tc>
          <w:tcPr>
            <w:tcW w:w="900" w:type="dxa"/>
            <w:shd w:val="clear" w:color="auto" w:fill="92D050"/>
          </w:tcPr>
          <w:p w:rsidR="000710A4" w:rsidRPr="000710A4" w:rsidRDefault="00D50332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hyperlink r:id="rId9" w:history="1">
              <w:r w:rsidR="000710A4" w:rsidRPr="000710A4">
                <w:rPr>
                  <w:rStyle w:val="Hyperlink"/>
                  <w:rFonts w:ascii="Calibri" w:hAnsi="Calibri" w:cs="Calibri"/>
                  <w:sz w:val="14"/>
                  <w:szCs w:val="20"/>
                  <w:lang w:val="en-GB"/>
                </w:rPr>
                <w:t>RP-130848</w:t>
              </w:r>
            </w:hyperlink>
          </w:p>
        </w:tc>
        <w:tc>
          <w:tcPr>
            <w:tcW w:w="3163" w:type="dxa"/>
            <w:shd w:val="clear" w:color="auto" w:fill="92D050"/>
          </w:tcPr>
          <w:p w:rsidR="000710A4" w:rsidRPr="009F6EEA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6EEA">
              <w:rPr>
                <w:rFonts w:ascii="Calibri" w:hAnsi="Calibri" w:cs="Calibri"/>
                <w:color w:val="000000"/>
                <w:sz w:val="20"/>
                <w:szCs w:val="20"/>
              </w:rPr>
              <w:t>Low cost &amp; enhanced coverage MTC UE for LTE WI</w:t>
            </w:r>
          </w:p>
        </w:tc>
        <w:tc>
          <w:tcPr>
            <w:tcW w:w="812" w:type="dxa"/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RAN1, RAN2, RAN4</w:t>
            </w:r>
          </w:p>
        </w:tc>
        <w:tc>
          <w:tcPr>
            <w:tcW w:w="795" w:type="dxa"/>
            <w:shd w:val="clear" w:color="auto" w:fill="92D050"/>
          </w:tcPr>
          <w:p w:rsidR="000710A4" w:rsidRPr="000710A4" w:rsidRDefault="000710A4" w:rsidP="00DA0154">
            <w:pPr>
              <w:spacing w:line="276" w:lineRule="auto"/>
              <w:rPr>
                <w:rStyle w:val="Hyperlink"/>
                <w:rFonts w:ascii="Calibri" w:hAnsi="Calibri" w:cs="Calibri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  <w:p w:rsidR="000710A4" w:rsidRPr="000710A4" w:rsidRDefault="000710A4" w:rsidP="00DA0154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</w:p>
        </w:tc>
        <w:tc>
          <w:tcPr>
            <w:tcW w:w="900" w:type="dxa"/>
            <w:shd w:val="clear" w:color="auto" w:fill="92D050"/>
          </w:tcPr>
          <w:p w:rsidR="000710A4" w:rsidRPr="000710A4" w:rsidRDefault="000710A4" w:rsidP="00DA0154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0.75</w:t>
            </w:r>
          </w:p>
        </w:tc>
        <w:tc>
          <w:tcPr>
            <w:tcW w:w="900" w:type="dxa"/>
            <w:shd w:val="clear" w:color="auto" w:fill="92D050"/>
          </w:tcPr>
          <w:p w:rsidR="000710A4" w:rsidRPr="000710A4" w:rsidRDefault="000710A4" w:rsidP="00DA0154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1.5</w:t>
            </w:r>
          </w:p>
        </w:tc>
        <w:tc>
          <w:tcPr>
            <w:tcW w:w="900" w:type="dxa"/>
            <w:shd w:val="clear" w:color="auto" w:fill="92D050"/>
          </w:tcPr>
          <w:p w:rsidR="000710A4" w:rsidRPr="000710A4" w:rsidRDefault="000710A4" w:rsidP="00DA0154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 xml:space="preserve">1.5 </w:t>
            </w:r>
          </w:p>
          <w:p w:rsidR="000710A4" w:rsidRPr="000710A4" w:rsidRDefault="000710A4" w:rsidP="00DA0154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already agreed</w:t>
            </w:r>
          </w:p>
        </w:tc>
        <w:tc>
          <w:tcPr>
            <w:tcW w:w="810" w:type="dxa"/>
            <w:shd w:val="clear" w:color="auto" w:fill="92D050"/>
          </w:tcPr>
          <w:p w:rsidR="000710A4" w:rsidRPr="000710A4" w:rsidRDefault="000710A4" w:rsidP="00DA0154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1.5</w:t>
            </w:r>
          </w:p>
          <w:p w:rsidR="000710A4" w:rsidRPr="000710A4" w:rsidRDefault="000710A4" w:rsidP="000710A4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already agreed</w:t>
            </w:r>
          </w:p>
        </w:tc>
        <w:tc>
          <w:tcPr>
            <w:tcW w:w="900" w:type="dxa"/>
            <w:shd w:val="clear" w:color="auto" w:fill="92D050"/>
          </w:tcPr>
          <w:p w:rsidR="000710A4" w:rsidRDefault="000710A4" w:rsidP="00DA0154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1.5</w:t>
            </w:r>
          </w:p>
          <w:p w:rsidR="000710A4" w:rsidRPr="000710A4" w:rsidRDefault="000710A4" w:rsidP="00DA0154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already agreed</w:t>
            </w:r>
          </w:p>
        </w:tc>
      </w:tr>
      <w:tr w:rsidR="000710A4" w:rsidRPr="000710A4" w:rsidTr="00F22970"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710A4" w:rsidRPr="000710A4" w:rsidRDefault="00D50332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hyperlink r:id="rId10" w:history="1">
              <w:r w:rsidR="000710A4" w:rsidRPr="000710A4">
                <w:rPr>
                  <w:rStyle w:val="Hyperlink"/>
                  <w:rFonts w:ascii="Calibri" w:hAnsi="Calibri" w:cs="Calibri"/>
                  <w:sz w:val="14"/>
                  <w:szCs w:val="20"/>
                </w:rPr>
                <w:t>RP-130833</w:t>
              </w:r>
            </w:hyperlink>
          </w:p>
        </w:tc>
        <w:tc>
          <w:tcPr>
            <w:tcW w:w="31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710A4" w:rsidRPr="009F6EEA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6EEA">
              <w:rPr>
                <w:rFonts w:ascii="Calibri" w:hAnsi="Calibri" w:cs="Calibri"/>
                <w:color w:val="000000"/>
                <w:sz w:val="20"/>
                <w:szCs w:val="20"/>
              </w:rPr>
              <w:t>LTE Coverage Enhancements WI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RAN1, RAN2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710A4" w:rsidRPr="000710A4" w:rsidRDefault="00407E85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1.0</w:t>
            </w:r>
          </w:p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already agreed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1.5</w:t>
            </w:r>
          </w:p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already agreed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1.5</w:t>
            </w:r>
          </w:p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already agreed</w:t>
            </w:r>
          </w:p>
        </w:tc>
      </w:tr>
      <w:tr w:rsidR="00B64715" w:rsidRPr="000710A4" w:rsidTr="00851840"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D50332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hyperlink r:id="rId11" w:history="1">
              <w:r w:rsidR="000710A4" w:rsidRPr="000710A4">
                <w:rPr>
                  <w:rStyle w:val="Hyperlink"/>
                  <w:rFonts w:ascii="Calibri" w:hAnsi="Calibri" w:cs="Calibri"/>
                  <w:sz w:val="14"/>
                  <w:szCs w:val="20"/>
                </w:rPr>
                <w:t>RP-131360</w:t>
              </w:r>
            </w:hyperlink>
          </w:p>
        </w:tc>
        <w:tc>
          <w:tcPr>
            <w:tcW w:w="3163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9F6EEA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6EEA">
              <w:rPr>
                <w:rFonts w:ascii="Calibri" w:hAnsi="Calibri" w:cs="Calibri"/>
                <w:color w:val="000000"/>
                <w:sz w:val="20"/>
                <w:szCs w:val="20"/>
              </w:rPr>
              <w:t>Group Communication for LTE SI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96493E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RAN2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1.5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1.5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1.0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</w:tr>
      <w:tr w:rsidR="00CD755A" w:rsidRPr="000710A4" w:rsidTr="00851840"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D50332" w:rsidP="003D586F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hyperlink r:id="rId12" w:history="1">
              <w:r w:rsidR="000710A4" w:rsidRPr="000710A4">
                <w:rPr>
                  <w:rStyle w:val="Hyperlink"/>
                  <w:rFonts w:ascii="Calibri" w:hAnsi="Calibri" w:cs="Calibri"/>
                  <w:sz w:val="14"/>
                  <w:szCs w:val="20"/>
                </w:rPr>
                <w:t>RP-131345</w:t>
              </w:r>
            </w:hyperlink>
          </w:p>
        </w:tc>
        <w:tc>
          <w:tcPr>
            <w:tcW w:w="3163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9F6EEA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6EEA">
              <w:rPr>
                <w:rFonts w:ascii="Calibri" w:hAnsi="Calibri" w:cs="Calibri"/>
                <w:color w:val="000000"/>
                <w:sz w:val="20"/>
                <w:szCs w:val="20"/>
              </w:rPr>
              <w:t>Smart Congestion Mitigation in E-UTRAN SI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RAN2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5A4047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 xml:space="preserve">0.5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3C597E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0.5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233A30" w:rsidP="003C597E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3C597E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3C597E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92D050"/>
          </w:tcPr>
          <w:p w:rsidR="000710A4" w:rsidRPr="000710A4" w:rsidRDefault="000710A4" w:rsidP="003C597E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</w:tr>
      <w:tr w:rsidR="00CD755A" w:rsidRPr="000710A4" w:rsidTr="00851840">
        <w:tc>
          <w:tcPr>
            <w:tcW w:w="900" w:type="dxa"/>
            <w:shd w:val="clear" w:color="auto" w:fill="92D050"/>
          </w:tcPr>
          <w:p w:rsidR="000710A4" w:rsidRPr="000710A4" w:rsidRDefault="00D50332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hyperlink r:id="rId13" w:history="1">
              <w:r w:rsidR="000710A4" w:rsidRPr="000710A4">
                <w:rPr>
                  <w:rStyle w:val="Hyperlink"/>
                  <w:rFonts w:ascii="Calibri" w:hAnsi="Calibri" w:cs="Calibri"/>
                  <w:sz w:val="14"/>
                  <w:szCs w:val="20"/>
                </w:rPr>
                <w:t>RP-131369</w:t>
              </w:r>
            </w:hyperlink>
          </w:p>
        </w:tc>
        <w:tc>
          <w:tcPr>
            <w:tcW w:w="3163" w:type="dxa"/>
            <w:shd w:val="clear" w:color="auto" w:fill="92D050"/>
          </w:tcPr>
          <w:p w:rsidR="000710A4" w:rsidRPr="009F6EEA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6EEA">
              <w:rPr>
                <w:rFonts w:ascii="Calibri" w:hAnsi="Calibri" w:cs="Calibri"/>
                <w:color w:val="000000"/>
                <w:sz w:val="20"/>
                <w:szCs w:val="20"/>
              </w:rPr>
              <w:t>Further MBMS Operations Support for E-UTRAN WI</w:t>
            </w:r>
          </w:p>
        </w:tc>
        <w:tc>
          <w:tcPr>
            <w:tcW w:w="812" w:type="dxa"/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RAN2, RAN1, RAN3, RAN4</w:t>
            </w:r>
          </w:p>
        </w:tc>
        <w:tc>
          <w:tcPr>
            <w:tcW w:w="795" w:type="dxa"/>
            <w:shd w:val="clear" w:color="auto" w:fill="92D050"/>
          </w:tcPr>
          <w:p w:rsidR="000710A4" w:rsidRPr="000710A4" w:rsidRDefault="00DD430F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92D050"/>
          </w:tcPr>
          <w:p w:rsidR="000710A4" w:rsidRPr="000710A4" w:rsidRDefault="00DD430F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92D050"/>
          </w:tcPr>
          <w:p w:rsidR="000710A4" w:rsidRPr="000710A4" w:rsidRDefault="00233A30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92D050"/>
          </w:tcPr>
          <w:p w:rsidR="000710A4" w:rsidRPr="000710A4" w:rsidRDefault="00DD430F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1</w:t>
            </w:r>
          </w:p>
        </w:tc>
        <w:tc>
          <w:tcPr>
            <w:tcW w:w="810" w:type="dxa"/>
            <w:shd w:val="clear" w:color="auto" w:fill="92D050"/>
          </w:tcPr>
          <w:p w:rsidR="000710A4" w:rsidRPr="000710A4" w:rsidRDefault="00DD430F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0.5</w:t>
            </w:r>
          </w:p>
        </w:tc>
        <w:tc>
          <w:tcPr>
            <w:tcW w:w="900" w:type="dxa"/>
            <w:shd w:val="clear" w:color="auto" w:fill="92D050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</w:tr>
      <w:tr w:rsidR="000710A4" w:rsidRPr="000710A4" w:rsidTr="00F22970">
        <w:tc>
          <w:tcPr>
            <w:tcW w:w="900" w:type="dxa"/>
            <w:shd w:val="clear" w:color="auto" w:fill="FFFFFF" w:themeFill="background1"/>
          </w:tcPr>
          <w:p w:rsidR="000710A4" w:rsidRPr="000710A4" w:rsidRDefault="00D50332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hyperlink r:id="rId14" w:history="1">
              <w:r w:rsidR="000710A4" w:rsidRPr="000710A4">
                <w:rPr>
                  <w:rStyle w:val="Hyperlink"/>
                  <w:rFonts w:ascii="Calibri" w:hAnsi="Calibri" w:cs="Calibri"/>
                  <w:sz w:val="14"/>
                  <w:szCs w:val="20"/>
                </w:rPr>
                <w:t>RP-131254</w:t>
              </w:r>
            </w:hyperlink>
          </w:p>
        </w:tc>
        <w:tc>
          <w:tcPr>
            <w:tcW w:w="3163" w:type="dxa"/>
            <w:shd w:val="clear" w:color="auto" w:fill="FFFFFF" w:themeFill="background1"/>
          </w:tcPr>
          <w:p w:rsidR="000710A4" w:rsidRPr="009F6EEA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6EEA">
              <w:rPr>
                <w:rFonts w:ascii="Calibri" w:hAnsi="Calibri" w:cs="Calibri"/>
                <w:color w:val="000000"/>
                <w:sz w:val="20"/>
                <w:szCs w:val="20"/>
              </w:rPr>
              <w:t>Enhancement 2 of Minimization of Drive Tests for E-UTRAN WI</w:t>
            </w:r>
          </w:p>
        </w:tc>
        <w:tc>
          <w:tcPr>
            <w:tcW w:w="812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RAN2, RAN3</w:t>
            </w:r>
          </w:p>
        </w:tc>
        <w:tc>
          <w:tcPr>
            <w:tcW w:w="795" w:type="dxa"/>
            <w:shd w:val="clear" w:color="auto" w:fill="FFFFFF" w:themeFill="background1"/>
          </w:tcPr>
          <w:p w:rsidR="000710A4" w:rsidRPr="000710A4" w:rsidRDefault="00407E85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407E85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407E85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</w:tr>
      <w:tr w:rsidR="000710A4" w:rsidRPr="000710A4" w:rsidTr="00F22970">
        <w:tc>
          <w:tcPr>
            <w:tcW w:w="900" w:type="dxa"/>
            <w:shd w:val="clear" w:color="auto" w:fill="FFFFFF" w:themeFill="background1"/>
          </w:tcPr>
          <w:p w:rsidR="000710A4" w:rsidRPr="000710A4" w:rsidRDefault="00D50332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hyperlink r:id="rId15" w:history="1">
              <w:r w:rsidR="000710A4" w:rsidRPr="000710A4">
                <w:rPr>
                  <w:rStyle w:val="Hyperlink"/>
                  <w:rFonts w:ascii="Calibri" w:hAnsi="Calibri" w:cs="Calibri"/>
                  <w:sz w:val="14"/>
                  <w:szCs w:val="20"/>
                </w:rPr>
                <w:t>RP-131353</w:t>
              </w:r>
            </w:hyperlink>
          </w:p>
        </w:tc>
        <w:tc>
          <w:tcPr>
            <w:tcW w:w="3163" w:type="dxa"/>
            <w:shd w:val="clear" w:color="auto" w:fill="FFFFFF" w:themeFill="background1"/>
          </w:tcPr>
          <w:p w:rsidR="000710A4" w:rsidRPr="009F6EEA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6EEA">
              <w:rPr>
                <w:rFonts w:ascii="Calibri" w:hAnsi="Calibri" w:cs="Calibri"/>
                <w:color w:val="000000"/>
                <w:sz w:val="20"/>
                <w:szCs w:val="20"/>
              </w:rPr>
              <w:t>RAN Aspects of User Plane Congestion Management for LTE WI</w:t>
            </w:r>
          </w:p>
        </w:tc>
        <w:tc>
          <w:tcPr>
            <w:tcW w:w="812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RAN3, RAN2</w:t>
            </w:r>
          </w:p>
        </w:tc>
        <w:tc>
          <w:tcPr>
            <w:tcW w:w="795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407E85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</w:tr>
      <w:tr w:rsidR="000710A4" w:rsidRPr="000710A4" w:rsidTr="00F22970">
        <w:tc>
          <w:tcPr>
            <w:tcW w:w="900" w:type="dxa"/>
            <w:shd w:val="clear" w:color="auto" w:fill="FFFFFF" w:themeFill="background1"/>
          </w:tcPr>
          <w:p w:rsidR="000710A4" w:rsidRPr="000710A4" w:rsidRDefault="00D50332" w:rsidP="007C2B06">
            <w:pPr>
              <w:spacing w:line="276" w:lineRule="auto"/>
              <w:rPr>
                <w:rFonts w:ascii="Calibri" w:hAnsi="Calibri" w:cs="Calibri"/>
                <w:sz w:val="14"/>
                <w:szCs w:val="20"/>
              </w:rPr>
            </w:pPr>
            <w:hyperlink r:id="rId16" w:history="1">
              <w:r w:rsidR="000710A4" w:rsidRPr="000710A4">
                <w:rPr>
                  <w:rStyle w:val="Hyperlink"/>
                  <w:rFonts w:ascii="Calibri" w:hAnsi="Calibri" w:cs="Calibri"/>
                  <w:sz w:val="14"/>
                  <w:szCs w:val="20"/>
                </w:rPr>
                <w:t>RP-131375</w:t>
              </w:r>
            </w:hyperlink>
          </w:p>
        </w:tc>
        <w:tc>
          <w:tcPr>
            <w:tcW w:w="3163" w:type="dxa"/>
            <w:shd w:val="clear" w:color="auto" w:fill="FFFFFF" w:themeFill="background1"/>
          </w:tcPr>
          <w:p w:rsidR="000710A4" w:rsidRPr="009F6EEA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6EEA">
              <w:rPr>
                <w:rFonts w:ascii="Calibri" w:hAnsi="Calibri" w:cs="Calibri"/>
                <w:color w:val="000000"/>
                <w:sz w:val="20"/>
                <w:szCs w:val="20"/>
              </w:rPr>
              <w:t>Mobile Relay for E-UTRA SI</w:t>
            </w:r>
          </w:p>
        </w:tc>
        <w:tc>
          <w:tcPr>
            <w:tcW w:w="812" w:type="dxa"/>
            <w:shd w:val="clear" w:color="auto" w:fill="FFFFFF" w:themeFill="background1"/>
          </w:tcPr>
          <w:p w:rsidR="000710A4" w:rsidRPr="000710A4" w:rsidRDefault="000710A4" w:rsidP="006675A3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RAN3, RAN1</w:t>
            </w:r>
          </w:p>
        </w:tc>
        <w:tc>
          <w:tcPr>
            <w:tcW w:w="795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 w:rsidRPr="000710A4"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407E85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810" w:type="dxa"/>
            <w:shd w:val="clear" w:color="auto" w:fill="FFFFFF" w:themeFill="background1"/>
          </w:tcPr>
          <w:p w:rsidR="000710A4" w:rsidRPr="000710A4" w:rsidRDefault="00407E85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0710A4" w:rsidRDefault="000710A4" w:rsidP="007C2B06">
            <w:pPr>
              <w:spacing w:line="276" w:lineRule="auto"/>
              <w:rPr>
                <w:rFonts w:ascii="Calibri" w:hAnsi="Calibri" w:cs="Calibri"/>
                <w:color w:val="000000"/>
                <w:sz w:val="14"/>
                <w:szCs w:val="20"/>
              </w:rPr>
            </w:pPr>
            <w:r>
              <w:rPr>
                <w:rFonts w:ascii="Calibri" w:hAnsi="Calibri" w:cs="Calibri"/>
                <w:color w:val="000000"/>
                <w:sz w:val="14"/>
                <w:szCs w:val="20"/>
              </w:rPr>
              <w:t>0</w:t>
            </w:r>
          </w:p>
        </w:tc>
      </w:tr>
      <w:tr w:rsidR="000710A4" w:rsidRPr="00F22970" w:rsidTr="00F22970">
        <w:tc>
          <w:tcPr>
            <w:tcW w:w="4875" w:type="dxa"/>
            <w:gridSpan w:val="3"/>
            <w:shd w:val="clear" w:color="auto" w:fill="FFFFFF" w:themeFill="background1"/>
          </w:tcPr>
          <w:p w:rsidR="000710A4" w:rsidRPr="00F22970" w:rsidRDefault="000710A4" w:rsidP="005A4047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32"/>
                <w:szCs w:val="20"/>
              </w:rPr>
            </w:pPr>
            <w:r w:rsidRPr="00F22970">
              <w:rPr>
                <w:rFonts w:ascii="Calibri" w:hAnsi="Calibri" w:cs="Calibri"/>
                <w:b/>
                <w:color w:val="000000"/>
                <w:sz w:val="32"/>
                <w:szCs w:val="20"/>
              </w:rPr>
              <w:t>Available TU</w:t>
            </w:r>
          </w:p>
        </w:tc>
        <w:tc>
          <w:tcPr>
            <w:tcW w:w="795" w:type="dxa"/>
            <w:shd w:val="clear" w:color="auto" w:fill="FFFFFF" w:themeFill="background1"/>
          </w:tcPr>
          <w:p w:rsidR="000710A4" w:rsidRPr="00F22970" w:rsidRDefault="000710A4" w:rsidP="007C2B06">
            <w:pPr>
              <w:spacing w:line="276" w:lineRule="auto"/>
              <w:rPr>
                <w:rFonts w:ascii="Calibri" w:hAnsi="Calibri" w:cs="Calibri"/>
                <w:b/>
                <w:color w:val="000000"/>
                <w:sz w:val="32"/>
                <w:szCs w:val="20"/>
              </w:rPr>
            </w:pPr>
            <w:r w:rsidRPr="00F22970">
              <w:rPr>
                <w:rFonts w:ascii="Calibri" w:hAnsi="Calibri" w:cs="Calibri"/>
                <w:b/>
                <w:color w:val="000000"/>
                <w:sz w:val="32"/>
                <w:szCs w:val="20"/>
              </w:rPr>
              <w:t>2.0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F22970" w:rsidRDefault="000710A4" w:rsidP="007C2B06">
            <w:pPr>
              <w:spacing w:line="276" w:lineRule="auto"/>
              <w:rPr>
                <w:rFonts w:ascii="Calibri" w:hAnsi="Calibri" w:cs="Calibri"/>
                <w:b/>
                <w:color w:val="000000"/>
                <w:sz w:val="32"/>
                <w:szCs w:val="20"/>
              </w:rPr>
            </w:pPr>
            <w:r w:rsidRPr="00F22970">
              <w:rPr>
                <w:rFonts w:ascii="Calibri" w:hAnsi="Calibri" w:cs="Calibri"/>
                <w:b/>
                <w:color w:val="000000"/>
                <w:sz w:val="32"/>
                <w:szCs w:val="20"/>
              </w:rPr>
              <w:t>2.0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F22970" w:rsidRDefault="000710A4" w:rsidP="007C2B06">
            <w:pPr>
              <w:spacing w:line="276" w:lineRule="auto"/>
              <w:rPr>
                <w:rFonts w:ascii="Calibri" w:hAnsi="Calibri" w:cs="Calibri"/>
                <w:b/>
                <w:color w:val="000000"/>
                <w:sz w:val="32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0710A4" w:rsidRPr="00F22970" w:rsidRDefault="000710A4" w:rsidP="007C2B06">
            <w:pPr>
              <w:spacing w:line="276" w:lineRule="auto"/>
              <w:rPr>
                <w:rFonts w:ascii="Calibri" w:hAnsi="Calibri" w:cs="Calibri"/>
                <w:b/>
                <w:color w:val="000000"/>
                <w:sz w:val="32"/>
                <w:szCs w:val="20"/>
              </w:rPr>
            </w:pPr>
            <w:r w:rsidRPr="00F22970">
              <w:rPr>
                <w:rFonts w:ascii="Calibri" w:hAnsi="Calibri" w:cs="Calibri"/>
                <w:b/>
                <w:color w:val="000000"/>
                <w:sz w:val="32"/>
                <w:szCs w:val="20"/>
              </w:rPr>
              <w:t>1.5</w:t>
            </w:r>
          </w:p>
        </w:tc>
        <w:tc>
          <w:tcPr>
            <w:tcW w:w="810" w:type="dxa"/>
            <w:shd w:val="clear" w:color="auto" w:fill="FFFFFF" w:themeFill="background1"/>
          </w:tcPr>
          <w:p w:rsidR="000710A4" w:rsidRPr="00F22970" w:rsidRDefault="000710A4" w:rsidP="007C2B06">
            <w:pPr>
              <w:spacing w:line="276" w:lineRule="auto"/>
              <w:rPr>
                <w:rFonts w:ascii="Calibri" w:hAnsi="Calibri" w:cs="Calibri"/>
                <w:b/>
                <w:color w:val="000000"/>
                <w:sz w:val="32"/>
                <w:szCs w:val="20"/>
              </w:rPr>
            </w:pPr>
            <w:r w:rsidRPr="00F22970">
              <w:rPr>
                <w:rFonts w:ascii="Calibri" w:hAnsi="Calibri" w:cs="Calibri"/>
                <w:b/>
                <w:color w:val="000000"/>
                <w:sz w:val="32"/>
                <w:szCs w:val="20"/>
              </w:rPr>
              <w:t>0.5</w:t>
            </w:r>
          </w:p>
        </w:tc>
        <w:tc>
          <w:tcPr>
            <w:tcW w:w="900" w:type="dxa"/>
            <w:shd w:val="clear" w:color="auto" w:fill="FFFFFF" w:themeFill="background1"/>
          </w:tcPr>
          <w:p w:rsidR="000710A4" w:rsidRPr="00F22970" w:rsidRDefault="000710A4" w:rsidP="007C2B06">
            <w:pPr>
              <w:spacing w:line="276" w:lineRule="auto"/>
              <w:rPr>
                <w:rFonts w:ascii="Calibri" w:hAnsi="Calibri" w:cs="Calibri"/>
                <w:b/>
                <w:color w:val="000000"/>
                <w:sz w:val="32"/>
                <w:szCs w:val="20"/>
              </w:rPr>
            </w:pPr>
          </w:p>
        </w:tc>
      </w:tr>
    </w:tbl>
    <w:p w:rsidR="00F40771" w:rsidRDefault="00F40771" w:rsidP="008566AE">
      <w:pPr>
        <w:spacing w:after="120" w:line="276" w:lineRule="auto"/>
        <w:rPr>
          <w:rFonts w:ascii="Calibri" w:hAnsi="Calibri" w:cs="Calibri"/>
          <w:color w:val="000000"/>
          <w:sz w:val="16"/>
          <w:szCs w:val="16"/>
        </w:rPr>
      </w:pPr>
    </w:p>
    <w:tbl>
      <w:tblPr>
        <w:tblStyle w:val="TableGrid"/>
        <w:tblW w:w="10080" w:type="dxa"/>
        <w:tblInd w:w="-28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420"/>
        <w:gridCol w:w="4500"/>
        <w:gridCol w:w="900"/>
        <w:gridCol w:w="1260"/>
      </w:tblGrid>
      <w:tr w:rsidR="003C2127" w:rsidRPr="00415A4A" w:rsidTr="00AB0B94">
        <w:tc>
          <w:tcPr>
            <w:tcW w:w="3420" w:type="dxa"/>
            <w:shd w:val="clear" w:color="auto" w:fill="FFFFFF" w:themeFill="background1"/>
          </w:tcPr>
          <w:p w:rsidR="003C2127" w:rsidRPr="00415A4A" w:rsidRDefault="003C2127" w:rsidP="00415A4A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:rsidR="003C2127" w:rsidRPr="00415A4A" w:rsidRDefault="003C2127" w:rsidP="00415A4A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415A4A">
              <w:rPr>
                <w:rFonts w:ascii="Calibri" w:hAnsi="Calibri" w:cs="Calibri"/>
                <w:b/>
                <w:color w:val="000000"/>
                <w:szCs w:val="20"/>
              </w:rPr>
              <w:t>Companies Preferring …</w:t>
            </w:r>
          </w:p>
        </w:tc>
        <w:tc>
          <w:tcPr>
            <w:tcW w:w="900" w:type="dxa"/>
            <w:shd w:val="clear" w:color="auto" w:fill="FFFFFF" w:themeFill="background1"/>
          </w:tcPr>
          <w:p w:rsidR="003C2127" w:rsidRPr="00415A4A" w:rsidRDefault="003C2127" w:rsidP="00415A4A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415A4A">
              <w:rPr>
                <w:rFonts w:ascii="Calibri" w:hAnsi="Calibri" w:cs="Calibri"/>
                <w:b/>
                <w:color w:val="000000"/>
                <w:szCs w:val="20"/>
              </w:rPr>
              <w:t>Count</w:t>
            </w:r>
          </w:p>
        </w:tc>
        <w:tc>
          <w:tcPr>
            <w:tcW w:w="1260" w:type="dxa"/>
            <w:shd w:val="clear" w:color="auto" w:fill="FFFFFF" w:themeFill="background1"/>
          </w:tcPr>
          <w:p w:rsidR="003C2127" w:rsidRPr="00415A4A" w:rsidRDefault="003727D4" w:rsidP="00415A4A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415A4A">
              <w:rPr>
                <w:rFonts w:ascii="Calibri" w:hAnsi="Calibri" w:cs="Calibri"/>
                <w:b/>
                <w:color w:val="000000"/>
                <w:szCs w:val="20"/>
              </w:rPr>
              <w:t>Appro</w:t>
            </w:r>
            <w:r w:rsidR="003C2127" w:rsidRPr="00415A4A">
              <w:rPr>
                <w:rFonts w:ascii="Calibri" w:hAnsi="Calibri" w:cs="Calibri"/>
                <w:b/>
                <w:color w:val="000000"/>
                <w:szCs w:val="20"/>
              </w:rPr>
              <w:t>ved</w:t>
            </w:r>
          </w:p>
        </w:tc>
      </w:tr>
      <w:tr w:rsidR="003C2127" w:rsidRPr="001A185C" w:rsidTr="00AB0B94">
        <w:tc>
          <w:tcPr>
            <w:tcW w:w="342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 w:rsidRPr="001A185C">
              <w:rPr>
                <w:rFonts w:ascii="Calibri" w:hAnsi="Calibri" w:cs="Calibri"/>
                <w:color w:val="000000"/>
                <w:szCs w:val="20"/>
              </w:rPr>
              <w:t>Low cost &amp; enhanced coverage MTC UE for LTE WI</w:t>
            </w:r>
          </w:p>
        </w:tc>
        <w:tc>
          <w:tcPr>
            <w:tcW w:w="450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 xml:space="preserve">Sierra Wireless, Motorola Mobility, E-Access, Deutsche Telekom, Huawei, Sony, Silver Springs Networks, Telenor, TeliaSonera, Apple, HiSilicon, Nokia, ITRI, IDCC, R&amp;S, CHTTL </w:t>
            </w:r>
          </w:p>
        </w:tc>
        <w:tc>
          <w:tcPr>
            <w:tcW w:w="90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16</w:t>
            </w:r>
          </w:p>
        </w:tc>
        <w:tc>
          <w:tcPr>
            <w:tcW w:w="1260" w:type="dxa"/>
            <w:shd w:val="clear" w:color="auto" w:fill="FFFFFF" w:themeFill="background1"/>
          </w:tcPr>
          <w:p w:rsidR="003C2127" w:rsidRDefault="003727D4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YES</w:t>
            </w:r>
          </w:p>
        </w:tc>
      </w:tr>
      <w:tr w:rsidR="003C2127" w:rsidRPr="001A185C" w:rsidTr="00AB0B94">
        <w:tc>
          <w:tcPr>
            <w:tcW w:w="342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 w:rsidRPr="001A185C">
              <w:rPr>
                <w:rFonts w:ascii="Calibri" w:hAnsi="Calibri" w:cs="Calibri"/>
                <w:color w:val="000000"/>
                <w:szCs w:val="20"/>
              </w:rPr>
              <w:t>LTE Coverage Enhancements WI</w:t>
            </w:r>
          </w:p>
        </w:tc>
        <w:tc>
          <w:tcPr>
            <w:tcW w:w="450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NII, China Telecom, ZTE</w:t>
            </w:r>
          </w:p>
        </w:tc>
        <w:tc>
          <w:tcPr>
            <w:tcW w:w="90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26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</w:p>
        </w:tc>
      </w:tr>
      <w:tr w:rsidR="003C2127" w:rsidRPr="001A185C" w:rsidTr="00AB0B94">
        <w:tc>
          <w:tcPr>
            <w:tcW w:w="342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 w:rsidRPr="001A185C">
              <w:rPr>
                <w:rFonts w:ascii="Calibri" w:hAnsi="Calibri" w:cs="Calibri"/>
                <w:color w:val="000000"/>
                <w:szCs w:val="20"/>
              </w:rPr>
              <w:t>Group Communication for LTE SI</w:t>
            </w:r>
          </w:p>
        </w:tc>
        <w:tc>
          <w:tcPr>
            <w:tcW w:w="4500" w:type="dxa"/>
            <w:shd w:val="clear" w:color="auto" w:fill="FFFFFF" w:themeFill="background1"/>
          </w:tcPr>
          <w:p w:rsidR="003C2127" w:rsidRPr="001A185C" w:rsidRDefault="003C2127" w:rsidP="00A16C95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US DoC, Home Office, General Dynamics, T-Mobile (USA), Agilent, Telefonica, TP, BMWi, Motorola Solutions, Elektro Bit, NSN, VOD, REN, Light Squared, Broadcom, Orange, Anite</w:t>
            </w:r>
          </w:p>
        </w:tc>
        <w:tc>
          <w:tcPr>
            <w:tcW w:w="900" w:type="dxa"/>
            <w:shd w:val="clear" w:color="auto" w:fill="FFFFFF" w:themeFill="background1"/>
          </w:tcPr>
          <w:p w:rsidR="003C2127" w:rsidRDefault="003C2127" w:rsidP="00A16C95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17</w:t>
            </w:r>
          </w:p>
        </w:tc>
        <w:tc>
          <w:tcPr>
            <w:tcW w:w="1260" w:type="dxa"/>
            <w:shd w:val="clear" w:color="auto" w:fill="FFFFFF" w:themeFill="background1"/>
          </w:tcPr>
          <w:p w:rsidR="003C2127" w:rsidRDefault="003C2127" w:rsidP="00A16C95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 xml:space="preserve">YES </w:t>
            </w:r>
          </w:p>
          <w:p w:rsidR="003C2127" w:rsidRDefault="003C2127" w:rsidP="00A16C95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RP-131382</w:t>
            </w:r>
          </w:p>
        </w:tc>
      </w:tr>
      <w:tr w:rsidR="003C2127" w:rsidRPr="001A185C" w:rsidTr="00AB0B94">
        <w:tc>
          <w:tcPr>
            <w:tcW w:w="342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 w:rsidRPr="001A185C">
              <w:rPr>
                <w:rFonts w:ascii="Calibri" w:hAnsi="Calibri" w:cs="Calibri"/>
                <w:color w:val="000000"/>
                <w:szCs w:val="20"/>
              </w:rPr>
              <w:t>Smart Congestion Mitigation in E-UTRAN SI</w:t>
            </w:r>
          </w:p>
        </w:tc>
        <w:tc>
          <w:tcPr>
            <w:tcW w:w="450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SoftBank, FUJ, DCM, KT, Sharp, ETRI, C-Spire, Sprint, LG,  LG</w:t>
            </w:r>
            <w:r w:rsidR="00164DB1">
              <w:rPr>
                <w:rFonts w:ascii="Calibri" w:hAnsi="Calibri" w:cs="Calibri"/>
                <w:color w:val="000000"/>
                <w:szCs w:val="20"/>
              </w:rPr>
              <w:t>Up</w:t>
            </w:r>
            <w:r w:rsidR="00872E23">
              <w:rPr>
                <w:rFonts w:ascii="Calibri" w:hAnsi="Calibri" w:cs="Calibri"/>
                <w:color w:val="000000"/>
                <w:szCs w:val="20"/>
              </w:rPr>
              <w:t>lus, SKT</w:t>
            </w:r>
          </w:p>
        </w:tc>
        <w:tc>
          <w:tcPr>
            <w:tcW w:w="90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11</w:t>
            </w:r>
          </w:p>
        </w:tc>
        <w:tc>
          <w:tcPr>
            <w:tcW w:w="1260" w:type="dxa"/>
            <w:shd w:val="clear" w:color="auto" w:fill="FFFFFF" w:themeFill="background1"/>
          </w:tcPr>
          <w:p w:rsidR="003C2127" w:rsidRDefault="007344CC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YES</w:t>
            </w:r>
          </w:p>
        </w:tc>
      </w:tr>
      <w:tr w:rsidR="003C2127" w:rsidRPr="001A185C" w:rsidTr="00AB0B94">
        <w:tc>
          <w:tcPr>
            <w:tcW w:w="342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 w:rsidRPr="001A185C">
              <w:rPr>
                <w:rFonts w:ascii="Calibri" w:hAnsi="Calibri" w:cs="Calibri"/>
                <w:color w:val="000000"/>
                <w:szCs w:val="20"/>
              </w:rPr>
              <w:t>Further MBMS Operations Support for E-UTRAN WI</w:t>
            </w:r>
          </w:p>
        </w:tc>
        <w:tc>
          <w:tcPr>
            <w:tcW w:w="450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VZ, QC, E///, Intel, Dish, BB, TI, ALU, AL-SB, Polaris</w:t>
            </w:r>
          </w:p>
        </w:tc>
        <w:tc>
          <w:tcPr>
            <w:tcW w:w="90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10</w:t>
            </w:r>
          </w:p>
        </w:tc>
        <w:tc>
          <w:tcPr>
            <w:tcW w:w="1260" w:type="dxa"/>
            <w:shd w:val="clear" w:color="auto" w:fill="FFFFFF" w:themeFill="background1"/>
          </w:tcPr>
          <w:p w:rsidR="003C2127" w:rsidRDefault="007344CC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YES</w:t>
            </w:r>
            <w:bookmarkStart w:id="0" w:name="_GoBack"/>
            <w:bookmarkEnd w:id="0"/>
          </w:p>
        </w:tc>
      </w:tr>
      <w:tr w:rsidR="003C2127" w:rsidRPr="001A185C" w:rsidTr="00AB0B94">
        <w:tc>
          <w:tcPr>
            <w:tcW w:w="342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 w:rsidRPr="001A185C">
              <w:rPr>
                <w:rFonts w:ascii="Calibri" w:hAnsi="Calibri" w:cs="Calibri"/>
                <w:color w:val="000000"/>
                <w:szCs w:val="20"/>
              </w:rPr>
              <w:t>Enhancement 2 of Minimization of Drive Tests for E-UTRAN WI</w:t>
            </w:r>
          </w:p>
        </w:tc>
        <w:tc>
          <w:tcPr>
            <w:tcW w:w="450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MediaTek, M-Star</w:t>
            </w:r>
          </w:p>
        </w:tc>
        <w:tc>
          <w:tcPr>
            <w:tcW w:w="90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26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</w:p>
        </w:tc>
      </w:tr>
      <w:tr w:rsidR="003C2127" w:rsidRPr="001A185C" w:rsidTr="00AB0B94">
        <w:tc>
          <w:tcPr>
            <w:tcW w:w="342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 w:rsidRPr="001A185C">
              <w:rPr>
                <w:rFonts w:ascii="Calibri" w:hAnsi="Calibri" w:cs="Calibri"/>
                <w:color w:val="000000"/>
                <w:szCs w:val="20"/>
              </w:rPr>
              <w:lastRenderedPageBreak/>
              <w:t>RAN Aspects of User Plane Congestion Management for LTE WI</w:t>
            </w:r>
          </w:p>
        </w:tc>
        <w:tc>
          <w:tcPr>
            <w:tcW w:w="450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 xml:space="preserve">NEC, KDDI, Cygns, </w:t>
            </w:r>
          </w:p>
        </w:tc>
        <w:tc>
          <w:tcPr>
            <w:tcW w:w="90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26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</w:p>
        </w:tc>
      </w:tr>
      <w:tr w:rsidR="003C2127" w:rsidRPr="001A185C" w:rsidTr="00AB0B94">
        <w:tc>
          <w:tcPr>
            <w:tcW w:w="342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 w:rsidRPr="001A185C">
              <w:rPr>
                <w:rFonts w:ascii="Calibri" w:hAnsi="Calibri" w:cs="Calibri"/>
                <w:color w:val="000000"/>
                <w:szCs w:val="20"/>
              </w:rPr>
              <w:t>Mobile Relay for E-UTRA SI</w:t>
            </w:r>
          </w:p>
        </w:tc>
        <w:tc>
          <w:tcPr>
            <w:tcW w:w="4500" w:type="dxa"/>
            <w:shd w:val="clear" w:color="auto" w:fill="FFFFFF" w:themeFill="background1"/>
          </w:tcPr>
          <w:p w:rsidR="003C2127" w:rsidRPr="001A185C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 xml:space="preserve">CMCC, CATT, CATR, Potevio, </w:t>
            </w:r>
          </w:p>
        </w:tc>
        <w:tc>
          <w:tcPr>
            <w:tcW w:w="90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260" w:type="dxa"/>
            <w:shd w:val="clear" w:color="auto" w:fill="FFFFFF" w:themeFill="background1"/>
          </w:tcPr>
          <w:p w:rsidR="003C2127" w:rsidRDefault="003C2127" w:rsidP="00C91F9B">
            <w:pPr>
              <w:spacing w:line="276" w:lineRule="auto"/>
              <w:rPr>
                <w:rFonts w:ascii="Calibri" w:hAnsi="Calibri" w:cs="Calibri"/>
                <w:color w:val="000000"/>
                <w:szCs w:val="20"/>
              </w:rPr>
            </w:pPr>
          </w:p>
        </w:tc>
      </w:tr>
    </w:tbl>
    <w:p w:rsidR="003D3804" w:rsidRPr="00814BD4" w:rsidRDefault="003D3804" w:rsidP="003D3804">
      <w:pPr>
        <w:spacing w:after="120" w:line="276" w:lineRule="auto"/>
        <w:rPr>
          <w:rFonts w:ascii="Calibri" w:hAnsi="Calibri" w:cs="Calibri"/>
          <w:b/>
          <w:color w:val="FF0000"/>
          <w:sz w:val="36"/>
          <w:szCs w:val="16"/>
        </w:rPr>
      </w:pPr>
    </w:p>
    <w:sectPr w:rsidR="003D3804" w:rsidRPr="00814BD4" w:rsidSect="002516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332" w:rsidRDefault="00D50332" w:rsidP="003E2E49">
      <w:r>
        <w:separator/>
      </w:r>
    </w:p>
  </w:endnote>
  <w:endnote w:type="continuationSeparator" w:id="0">
    <w:p w:rsidR="00D50332" w:rsidRDefault="00D50332" w:rsidP="003E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332" w:rsidRDefault="00D50332" w:rsidP="003E2E49">
      <w:r>
        <w:separator/>
      </w:r>
    </w:p>
  </w:footnote>
  <w:footnote w:type="continuationSeparator" w:id="0">
    <w:p w:rsidR="00D50332" w:rsidRDefault="00D50332" w:rsidP="003E2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182D"/>
    <w:multiLevelType w:val="hybridMultilevel"/>
    <w:tmpl w:val="6DD4C29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081135C7"/>
    <w:multiLevelType w:val="hybridMultilevel"/>
    <w:tmpl w:val="C3E26D2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0B7953DB"/>
    <w:multiLevelType w:val="hybridMultilevel"/>
    <w:tmpl w:val="9862734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>
    <w:nsid w:val="0CDA4B86"/>
    <w:multiLevelType w:val="hybridMultilevel"/>
    <w:tmpl w:val="2652A4A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>
    <w:nsid w:val="14984A52"/>
    <w:multiLevelType w:val="hybridMultilevel"/>
    <w:tmpl w:val="F9DE6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>
    <w:nsid w:val="15A76EEB"/>
    <w:multiLevelType w:val="hybridMultilevel"/>
    <w:tmpl w:val="1B70FC6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164C27E1"/>
    <w:multiLevelType w:val="hybridMultilevel"/>
    <w:tmpl w:val="2554819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19946FDC"/>
    <w:multiLevelType w:val="hybridMultilevel"/>
    <w:tmpl w:val="4802D6E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25F85C04"/>
    <w:multiLevelType w:val="hybridMultilevel"/>
    <w:tmpl w:val="4148B32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27F517E0"/>
    <w:multiLevelType w:val="hybridMultilevel"/>
    <w:tmpl w:val="58CAAE38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>
    <w:nsid w:val="2AA11138"/>
    <w:multiLevelType w:val="hybridMultilevel"/>
    <w:tmpl w:val="93DE35B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>
    <w:nsid w:val="2D695838"/>
    <w:multiLevelType w:val="hybridMultilevel"/>
    <w:tmpl w:val="4192F3A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2E925D05"/>
    <w:multiLevelType w:val="hybridMultilevel"/>
    <w:tmpl w:val="91E0CB4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>
    <w:nsid w:val="2F9E030B"/>
    <w:multiLevelType w:val="hybridMultilevel"/>
    <w:tmpl w:val="FD704C3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0BC55CE"/>
    <w:multiLevelType w:val="hybridMultilevel"/>
    <w:tmpl w:val="31806AA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353A348A"/>
    <w:multiLevelType w:val="hybridMultilevel"/>
    <w:tmpl w:val="A09874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3C874373"/>
    <w:multiLevelType w:val="hybridMultilevel"/>
    <w:tmpl w:val="A098934E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7">
    <w:nsid w:val="3D837B3B"/>
    <w:multiLevelType w:val="hybridMultilevel"/>
    <w:tmpl w:val="9E883ED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>
    <w:nsid w:val="45DD7A4F"/>
    <w:multiLevelType w:val="hybridMultilevel"/>
    <w:tmpl w:val="FB9656B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4895414E"/>
    <w:multiLevelType w:val="hybridMultilevel"/>
    <w:tmpl w:val="BC4A101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>
    <w:nsid w:val="4C540610"/>
    <w:multiLevelType w:val="hybridMultilevel"/>
    <w:tmpl w:val="7A1AB2E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>
    <w:nsid w:val="537F7341"/>
    <w:multiLevelType w:val="hybridMultilevel"/>
    <w:tmpl w:val="D61C868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>
    <w:nsid w:val="53E826B0"/>
    <w:multiLevelType w:val="hybridMultilevel"/>
    <w:tmpl w:val="EE60814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>
    <w:nsid w:val="554F0CE9"/>
    <w:multiLevelType w:val="hybridMultilevel"/>
    <w:tmpl w:val="E1287F7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>
    <w:nsid w:val="55654E68"/>
    <w:multiLevelType w:val="hybridMultilevel"/>
    <w:tmpl w:val="415CD48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>
    <w:nsid w:val="56426B50"/>
    <w:multiLevelType w:val="hybridMultilevel"/>
    <w:tmpl w:val="CA1E6E54"/>
    <w:lvl w:ilvl="0" w:tplc="04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6">
    <w:nsid w:val="5A984912"/>
    <w:multiLevelType w:val="hybridMultilevel"/>
    <w:tmpl w:val="DF5A0E1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>
    <w:nsid w:val="5B34186B"/>
    <w:multiLevelType w:val="hybridMultilevel"/>
    <w:tmpl w:val="EF0A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8252D2"/>
    <w:multiLevelType w:val="hybridMultilevel"/>
    <w:tmpl w:val="1660A41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>
    <w:nsid w:val="62CE48FC"/>
    <w:multiLevelType w:val="hybridMultilevel"/>
    <w:tmpl w:val="619627E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>
    <w:nsid w:val="64404A7F"/>
    <w:multiLevelType w:val="hybridMultilevel"/>
    <w:tmpl w:val="208013B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>
    <w:nsid w:val="66923ABB"/>
    <w:multiLevelType w:val="hybridMultilevel"/>
    <w:tmpl w:val="A11893D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2">
    <w:nsid w:val="67614788"/>
    <w:multiLevelType w:val="hybridMultilevel"/>
    <w:tmpl w:val="4DF87D4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>
    <w:nsid w:val="69DA1ECE"/>
    <w:multiLevelType w:val="hybridMultilevel"/>
    <w:tmpl w:val="109C7DF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>
    <w:nsid w:val="6DB46759"/>
    <w:multiLevelType w:val="hybridMultilevel"/>
    <w:tmpl w:val="4198CAB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>
    <w:nsid w:val="6DC272D1"/>
    <w:multiLevelType w:val="hybridMultilevel"/>
    <w:tmpl w:val="0BE24FC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21"/>
  </w:num>
  <w:num w:numId="4">
    <w:abstractNumId w:val="5"/>
  </w:num>
  <w:num w:numId="5">
    <w:abstractNumId w:val="7"/>
  </w:num>
  <w:num w:numId="6">
    <w:abstractNumId w:val="22"/>
  </w:num>
  <w:num w:numId="7">
    <w:abstractNumId w:val="29"/>
  </w:num>
  <w:num w:numId="8">
    <w:abstractNumId w:val="15"/>
  </w:num>
  <w:num w:numId="9">
    <w:abstractNumId w:val="23"/>
  </w:num>
  <w:num w:numId="10">
    <w:abstractNumId w:val="34"/>
  </w:num>
  <w:num w:numId="11">
    <w:abstractNumId w:val="0"/>
  </w:num>
  <w:num w:numId="12">
    <w:abstractNumId w:val="2"/>
  </w:num>
  <w:num w:numId="13">
    <w:abstractNumId w:val="10"/>
  </w:num>
  <w:num w:numId="14">
    <w:abstractNumId w:val="30"/>
  </w:num>
  <w:num w:numId="15">
    <w:abstractNumId w:val="31"/>
  </w:num>
  <w:num w:numId="16">
    <w:abstractNumId w:val="8"/>
  </w:num>
  <w:num w:numId="17">
    <w:abstractNumId w:val="14"/>
  </w:num>
  <w:num w:numId="18">
    <w:abstractNumId w:val="17"/>
  </w:num>
  <w:num w:numId="19">
    <w:abstractNumId w:val="12"/>
  </w:num>
  <w:num w:numId="20">
    <w:abstractNumId w:val="16"/>
  </w:num>
  <w:num w:numId="21">
    <w:abstractNumId w:val="32"/>
  </w:num>
  <w:num w:numId="22">
    <w:abstractNumId w:val="28"/>
  </w:num>
  <w:num w:numId="23">
    <w:abstractNumId w:val="33"/>
  </w:num>
  <w:num w:numId="24">
    <w:abstractNumId w:val="1"/>
  </w:num>
  <w:num w:numId="25">
    <w:abstractNumId w:val="19"/>
  </w:num>
  <w:num w:numId="26">
    <w:abstractNumId w:val="3"/>
  </w:num>
  <w:num w:numId="27">
    <w:abstractNumId w:val="4"/>
  </w:num>
  <w:num w:numId="28">
    <w:abstractNumId w:val="24"/>
  </w:num>
  <w:num w:numId="29">
    <w:abstractNumId w:val="20"/>
  </w:num>
  <w:num w:numId="30">
    <w:abstractNumId w:val="9"/>
  </w:num>
  <w:num w:numId="31">
    <w:abstractNumId w:val="35"/>
  </w:num>
  <w:num w:numId="32">
    <w:abstractNumId w:val="18"/>
  </w:num>
  <w:num w:numId="33">
    <w:abstractNumId w:val="13"/>
  </w:num>
  <w:num w:numId="34">
    <w:abstractNumId w:val="26"/>
  </w:num>
  <w:num w:numId="35">
    <w:abstractNumId w:val="11"/>
  </w:num>
  <w:num w:numId="36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316D"/>
    <w:rsid w:val="00000648"/>
    <w:rsid w:val="00001191"/>
    <w:rsid w:val="000025DB"/>
    <w:rsid w:val="00002635"/>
    <w:rsid w:val="000044E7"/>
    <w:rsid w:val="00004A11"/>
    <w:rsid w:val="00006310"/>
    <w:rsid w:val="000078BB"/>
    <w:rsid w:val="00007EA8"/>
    <w:rsid w:val="0001009D"/>
    <w:rsid w:val="00010364"/>
    <w:rsid w:val="000110CB"/>
    <w:rsid w:val="0001346A"/>
    <w:rsid w:val="00013C40"/>
    <w:rsid w:val="0001440C"/>
    <w:rsid w:val="000147C0"/>
    <w:rsid w:val="0001529B"/>
    <w:rsid w:val="0002084A"/>
    <w:rsid w:val="00021450"/>
    <w:rsid w:val="00022440"/>
    <w:rsid w:val="000240D5"/>
    <w:rsid w:val="0002735A"/>
    <w:rsid w:val="00027495"/>
    <w:rsid w:val="000276C2"/>
    <w:rsid w:val="00030096"/>
    <w:rsid w:val="00030590"/>
    <w:rsid w:val="000334FD"/>
    <w:rsid w:val="000364DA"/>
    <w:rsid w:val="000367BE"/>
    <w:rsid w:val="00036C12"/>
    <w:rsid w:val="0003720B"/>
    <w:rsid w:val="00043E40"/>
    <w:rsid w:val="00044905"/>
    <w:rsid w:val="00046575"/>
    <w:rsid w:val="00046C2F"/>
    <w:rsid w:val="00047AC7"/>
    <w:rsid w:val="000554F4"/>
    <w:rsid w:val="00055650"/>
    <w:rsid w:val="00060290"/>
    <w:rsid w:val="00061A09"/>
    <w:rsid w:val="00061F07"/>
    <w:rsid w:val="000675CA"/>
    <w:rsid w:val="00070012"/>
    <w:rsid w:val="000710A4"/>
    <w:rsid w:val="0007232B"/>
    <w:rsid w:val="0007252A"/>
    <w:rsid w:val="00074EA2"/>
    <w:rsid w:val="000774D3"/>
    <w:rsid w:val="00077F1F"/>
    <w:rsid w:val="0008042C"/>
    <w:rsid w:val="0008414C"/>
    <w:rsid w:val="000844D3"/>
    <w:rsid w:val="00084C0D"/>
    <w:rsid w:val="00085E35"/>
    <w:rsid w:val="00086582"/>
    <w:rsid w:val="000902FA"/>
    <w:rsid w:val="00090902"/>
    <w:rsid w:val="00091F90"/>
    <w:rsid w:val="00092B40"/>
    <w:rsid w:val="00094948"/>
    <w:rsid w:val="00097041"/>
    <w:rsid w:val="00097593"/>
    <w:rsid w:val="00097A4C"/>
    <w:rsid w:val="00097BE2"/>
    <w:rsid w:val="00097CDD"/>
    <w:rsid w:val="00097F11"/>
    <w:rsid w:val="000A0D98"/>
    <w:rsid w:val="000A166B"/>
    <w:rsid w:val="000A55F3"/>
    <w:rsid w:val="000B017B"/>
    <w:rsid w:val="000B1D52"/>
    <w:rsid w:val="000B30FF"/>
    <w:rsid w:val="000B351B"/>
    <w:rsid w:val="000B4664"/>
    <w:rsid w:val="000B784A"/>
    <w:rsid w:val="000C122E"/>
    <w:rsid w:val="000C3BF3"/>
    <w:rsid w:val="000C4FB7"/>
    <w:rsid w:val="000C5220"/>
    <w:rsid w:val="000C5748"/>
    <w:rsid w:val="000C74E9"/>
    <w:rsid w:val="000C77AF"/>
    <w:rsid w:val="000C7A6A"/>
    <w:rsid w:val="000D0041"/>
    <w:rsid w:val="000D0591"/>
    <w:rsid w:val="000D30AD"/>
    <w:rsid w:val="000D3C3A"/>
    <w:rsid w:val="000D3E60"/>
    <w:rsid w:val="000D44C1"/>
    <w:rsid w:val="000D4976"/>
    <w:rsid w:val="000D5061"/>
    <w:rsid w:val="000D64E1"/>
    <w:rsid w:val="000E122D"/>
    <w:rsid w:val="000E1332"/>
    <w:rsid w:val="000E1348"/>
    <w:rsid w:val="000E182F"/>
    <w:rsid w:val="000E2E89"/>
    <w:rsid w:val="000F067B"/>
    <w:rsid w:val="000F2033"/>
    <w:rsid w:val="000F45E4"/>
    <w:rsid w:val="000F7E7E"/>
    <w:rsid w:val="00100E41"/>
    <w:rsid w:val="001025FB"/>
    <w:rsid w:val="00103561"/>
    <w:rsid w:val="00103925"/>
    <w:rsid w:val="00106820"/>
    <w:rsid w:val="0011191E"/>
    <w:rsid w:val="001127C4"/>
    <w:rsid w:val="00112E7E"/>
    <w:rsid w:val="00112E9F"/>
    <w:rsid w:val="00114072"/>
    <w:rsid w:val="00114979"/>
    <w:rsid w:val="00115847"/>
    <w:rsid w:val="00116664"/>
    <w:rsid w:val="00120681"/>
    <w:rsid w:val="00120DAA"/>
    <w:rsid w:val="001219BA"/>
    <w:rsid w:val="00122262"/>
    <w:rsid w:val="00125E21"/>
    <w:rsid w:val="00126F4C"/>
    <w:rsid w:val="00127B8D"/>
    <w:rsid w:val="00130C29"/>
    <w:rsid w:val="0013317E"/>
    <w:rsid w:val="00133A44"/>
    <w:rsid w:val="00136F1C"/>
    <w:rsid w:val="00137C19"/>
    <w:rsid w:val="001408C8"/>
    <w:rsid w:val="00141636"/>
    <w:rsid w:val="0014206A"/>
    <w:rsid w:val="001422B6"/>
    <w:rsid w:val="00142B21"/>
    <w:rsid w:val="00144357"/>
    <w:rsid w:val="001473A3"/>
    <w:rsid w:val="00147F6F"/>
    <w:rsid w:val="001503BC"/>
    <w:rsid w:val="001503CB"/>
    <w:rsid w:val="00154500"/>
    <w:rsid w:val="001560E2"/>
    <w:rsid w:val="0016007B"/>
    <w:rsid w:val="00161FED"/>
    <w:rsid w:val="0016252F"/>
    <w:rsid w:val="001637C9"/>
    <w:rsid w:val="00164DB1"/>
    <w:rsid w:val="00164F3E"/>
    <w:rsid w:val="00165A10"/>
    <w:rsid w:val="00165AA9"/>
    <w:rsid w:val="0017212C"/>
    <w:rsid w:val="00172C31"/>
    <w:rsid w:val="001758B1"/>
    <w:rsid w:val="00175DCF"/>
    <w:rsid w:val="001761F2"/>
    <w:rsid w:val="00177594"/>
    <w:rsid w:val="00177686"/>
    <w:rsid w:val="00180294"/>
    <w:rsid w:val="001804EF"/>
    <w:rsid w:val="001809C8"/>
    <w:rsid w:val="00184613"/>
    <w:rsid w:val="00185FDF"/>
    <w:rsid w:val="0018706A"/>
    <w:rsid w:val="0018762A"/>
    <w:rsid w:val="00190735"/>
    <w:rsid w:val="00190CA6"/>
    <w:rsid w:val="0019397B"/>
    <w:rsid w:val="00195197"/>
    <w:rsid w:val="001966C4"/>
    <w:rsid w:val="001967ED"/>
    <w:rsid w:val="00197D29"/>
    <w:rsid w:val="001A10B9"/>
    <w:rsid w:val="001A185C"/>
    <w:rsid w:val="001A497C"/>
    <w:rsid w:val="001A6A75"/>
    <w:rsid w:val="001A6C19"/>
    <w:rsid w:val="001B0644"/>
    <w:rsid w:val="001B2575"/>
    <w:rsid w:val="001B2629"/>
    <w:rsid w:val="001B2E26"/>
    <w:rsid w:val="001B48D2"/>
    <w:rsid w:val="001B4B62"/>
    <w:rsid w:val="001B6201"/>
    <w:rsid w:val="001B68A9"/>
    <w:rsid w:val="001B6DDF"/>
    <w:rsid w:val="001C0138"/>
    <w:rsid w:val="001C034E"/>
    <w:rsid w:val="001C1541"/>
    <w:rsid w:val="001C3D0D"/>
    <w:rsid w:val="001C4D5D"/>
    <w:rsid w:val="001C51DA"/>
    <w:rsid w:val="001D07B6"/>
    <w:rsid w:val="001D10C0"/>
    <w:rsid w:val="001D2D8E"/>
    <w:rsid w:val="001D3133"/>
    <w:rsid w:val="001D3524"/>
    <w:rsid w:val="001D3FD0"/>
    <w:rsid w:val="001D5F65"/>
    <w:rsid w:val="001E210F"/>
    <w:rsid w:val="001E350F"/>
    <w:rsid w:val="001E437B"/>
    <w:rsid w:val="001E4E4A"/>
    <w:rsid w:val="001E50CE"/>
    <w:rsid w:val="001F05D2"/>
    <w:rsid w:val="001F2455"/>
    <w:rsid w:val="001F271B"/>
    <w:rsid w:val="001F2B7C"/>
    <w:rsid w:val="001F332D"/>
    <w:rsid w:val="001F3CA3"/>
    <w:rsid w:val="001F3F7A"/>
    <w:rsid w:val="001F4225"/>
    <w:rsid w:val="001F4566"/>
    <w:rsid w:val="001F5B55"/>
    <w:rsid w:val="001F7428"/>
    <w:rsid w:val="001F751F"/>
    <w:rsid w:val="00200BB9"/>
    <w:rsid w:val="002026AF"/>
    <w:rsid w:val="00210A99"/>
    <w:rsid w:val="00211110"/>
    <w:rsid w:val="00215734"/>
    <w:rsid w:val="00215D0B"/>
    <w:rsid w:val="00215F72"/>
    <w:rsid w:val="00216945"/>
    <w:rsid w:val="00217F6E"/>
    <w:rsid w:val="002217AC"/>
    <w:rsid w:val="00221C39"/>
    <w:rsid w:val="00223192"/>
    <w:rsid w:val="00223490"/>
    <w:rsid w:val="002238CC"/>
    <w:rsid w:val="00223F31"/>
    <w:rsid w:val="002251B5"/>
    <w:rsid w:val="00227703"/>
    <w:rsid w:val="00227AF2"/>
    <w:rsid w:val="00230A1F"/>
    <w:rsid w:val="002311B7"/>
    <w:rsid w:val="002317F0"/>
    <w:rsid w:val="0023194F"/>
    <w:rsid w:val="00231C9F"/>
    <w:rsid w:val="00232A64"/>
    <w:rsid w:val="00232D66"/>
    <w:rsid w:val="00233292"/>
    <w:rsid w:val="00233A30"/>
    <w:rsid w:val="00234799"/>
    <w:rsid w:val="002357FE"/>
    <w:rsid w:val="00235962"/>
    <w:rsid w:val="0023673E"/>
    <w:rsid w:val="002369B4"/>
    <w:rsid w:val="00236A95"/>
    <w:rsid w:val="002370E1"/>
    <w:rsid w:val="00240914"/>
    <w:rsid w:val="0024205E"/>
    <w:rsid w:val="00242542"/>
    <w:rsid w:val="00243447"/>
    <w:rsid w:val="00243470"/>
    <w:rsid w:val="002436F5"/>
    <w:rsid w:val="002443B5"/>
    <w:rsid w:val="002453F9"/>
    <w:rsid w:val="002467F1"/>
    <w:rsid w:val="00251632"/>
    <w:rsid w:val="0025233C"/>
    <w:rsid w:val="00255A6D"/>
    <w:rsid w:val="0025721A"/>
    <w:rsid w:val="00257278"/>
    <w:rsid w:val="00260DD0"/>
    <w:rsid w:val="00262259"/>
    <w:rsid w:val="00264A43"/>
    <w:rsid w:val="00266E26"/>
    <w:rsid w:val="00271D75"/>
    <w:rsid w:val="002734D2"/>
    <w:rsid w:val="00275318"/>
    <w:rsid w:val="00275E73"/>
    <w:rsid w:val="0027611B"/>
    <w:rsid w:val="00276566"/>
    <w:rsid w:val="002804A3"/>
    <w:rsid w:val="00282F5A"/>
    <w:rsid w:val="0028316D"/>
    <w:rsid w:val="002839E6"/>
    <w:rsid w:val="00283B8B"/>
    <w:rsid w:val="00283CC8"/>
    <w:rsid w:val="0028473E"/>
    <w:rsid w:val="0029093D"/>
    <w:rsid w:val="0029123C"/>
    <w:rsid w:val="00292022"/>
    <w:rsid w:val="002A01DF"/>
    <w:rsid w:val="002A176F"/>
    <w:rsid w:val="002A2F1B"/>
    <w:rsid w:val="002A2F77"/>
    <w:rsid w:val="002A35E4"/>
    <w:rsid w:val="002A3F17"/>
    <w:rsid w:val="002A4240"/>
    <w:rsid w:val="002A6923"/>
    <w:rsid w:val="002A7C92"/>
    <w:rsid w:val="002B0917"/>
    <w:rsid w:val="002B0972"/>
    <w:rsid w:val="002B125B"/>
    <w:rsid w:val="002B279C"/>
    <w:rsid w:val="002B3351"/>
    <w:rsid w:val="002B4A37"/>
    <w:rsid w:val="002B4ECB"/>
    <w:rsid w:val="002B59AF"/>
    <w:rsid w:val="002B5C3D"/>
    <w:rsid w:val="002B675D"/>
    <w:rsid w:val="002B7C82"/>
    <w:rsid w:val="002C279D"/>
    <w:rsid w:val="002C528D"/>
    <w:rsid w:val="002C7010"/>
    <w:rsid w:val="002C7800"/>
    <w:rsid w:val="002C7FEE"/>
    <w:rsid w:val="002D0E87"/>
    <w:rsid w:val="002D1EA2"/>
    <w:rsid w:val="002D2DF0"/>
    <w:rsid w:val="002D4648"/>
    <w:rsid w:val="002D52C6"/>
    <w:rsid w:val="002D7F69"/>
    <w:rsid w:val="002E0FA7"/>
    <w:rsid w:val="002E114D"/>
    <w:rsid w:val="002E2635"/>
    <w:rsid w:val="002E2F8D"/>
    <w:rsid w:val="002F060C"/>
    <w:rsid w:val="002F1119"/>
    <w:rsid w:val="002F3DBF"/>
    <w:rsid w:val="002F70A5"/>
    <w:rsid w:val="002F7553"/>
    <w:rsid w:val="002F76D1"/>
    <w:rsid w:val="00302256"/>
    <w:rsid w:val="00304314"/>
    <w:rsid w:val="00305D84"/>
    <w:rsid w:val="00306271"/>
    <w:rsid w:val="003065B2"/>
    <w:rsid w:val="00310061"/>
    <w:rsid w:val="0031085E"/>
    <w:rsid w:val="00311A4F"/>
    <w:rsid w:val="00311AA6"/>
    <w:rsid w:val="00315F7F"/>
    <w:rsid w:val="00317701"/>
    <w:rsid w:val="00317852"/>
    <w:rsid w:val="003212D0"/>
    <w:rsid w:val="003233E5"/>
    <w:rsid w:val="003239C0"/>
    <w:rsid w:val="00323B8C"/>
    <w:rsid w:val="003246C6"/>
    <w:rsid w:val="00325679"/>
    <w:rsid w:val="00331684"/>
    <w:rsid w:val="0033210E"/>
    <w:rsid w:val="0033355A"/>
    <w:rsid w:val="00333BD6"/>
    <w:rsid w:val="0033483D"/>
    <w:rsid w:val="0033622B"/>
    <w:rsid w:val="00336835"/>
    <w:rsid w:val="003376A6"/>
    <w:rsid w:val="00337AD4"/>
    <w:rsid w:val="00337CF8"/>
    <w:rsid w:val="00340C15"/>
    <w:rsid w:val="00341DC4"/>
    <w:rsid w:val="00341E93"/>
    <w:rsid w:val="00342E76"/>
    <w:rsid w:val="00342F68"/>
    <w:rsid w:val="00343CBB"/>
    <w:rsid w:val="00343E37"/>
    <w:rsid w:val="00345BA0"/>
    <w:rsid w:val="0034770F"/>
    <w:rsid w:val="003510EA"/>
    <w:rsid w:val="003521A5"/>
    <w:rsid w:val="00356386"/>
    <w:rsid w:val="0035784A"/>
    <w:rsid w:val="00362875"/>
    <w:rsid w:val="0036463A"/>
    <w:rsid w:val="00367B12"/>
    <w:rsid w:val="003726D9"/>
    <w:rsid w:val="003727D4"/>
    <w:rsid w:val="00372DE7"/>
    <w:rsid w:val="0037502B"/>
    <w:rsid w:val="00376A1B"/>
    <w:rsid w:val="00376C89"/>
    <w:rsid w:val="00381A65"/>
    <w:rsid w:val="00383111"/>
    <w:rsid w:val="00383F47"/>
    <w:rsid w:val="00384CB6"/>
    <w:rsid w:val="0039117E"/>
    <w:rsid w:val="003913FE"/>
    <w:rsid w:val="003930B0"/>
    <w:rsid w:val="003931E9"/>
    <w:rsid w:val="00393B81"/>
    <w:rsid w:val="003940F5"/>
    <w:rsid w:val="00394443"/>
    <w:rsid w:val="003A04B8"/>
    <w:rsid w:val="003A1275"/>
    <w:rsid w:val="003A17AC"/>
    <w:rsid w:val="003A3F94"/>
    <w:rsid w:val="003A6859"/>
    <w:rsid w:val="003B313C"/>
    <w:rsid w:val="003B32CA"/>
    <w:rsid w:val="003B3301"/>
    <w:rsid w:val="003B4B8B"/>
    <w:rsid w:val="003B5469"/>
    <w:rsid w:val="003B5756"/>
    <w:rsid w:val="003B67A4"/>
    <w:rsid w:val="003B6D77"/>
    <w:rsid w:val="003B6F09"/>
    <w:rsid w:val="003B7141"/>
    <w:rsid w:val="003B7929"/>
    <w:rsid w:val="003C2127"/>
    <w:rsid w:val="003C322C"/>
    <w:rsid w:val="003C5622"/>
    <w:rsid w:val="003C5842"/>
    <w:rsid w:val="003C597E"/>
    <w:rsid w:val="003C5E4F"/>
    <w:rsid w:val="003D11F9"/>
    <w:rsid w:val="003D154C"/>
    <w:rsid w:val="003D2893"/>
    <w:rsid w:val="003D2CA2"/>
    <w:rsid w:val="003D3804"/>
    <w:rsid w:val="003D586F"/>
    <w:rsid w:val="003D5EE6"/>
    <w:rsid w:val="003D66B4"/>
    <w:rsid w:val="003D7B8A"/>
    <w:rsid w:val="003D7C3A"/>
    <w:rsid w:val="003D7DFC"/>
    <w:rsid w:val="003E2E49"/>
    <w:rsid w:val="003E4E3E"/>
    <w:rsid w:val="003E50AA"/>
    <w:rsid w:val="003E6BB8"/>
    <w:rsid w:val="003F1BFB"/>
    <w:rsid w:val="003F2AB6"/>
    <w:rsid w:val="003F2E86"/>
    <w:rsid w:val="003F44B1"/>
    <w:rsid w:val="003F54C3"/>
    <w:rsid w:val="003F59CB"/>
    <w:rsid w:val="003F6F04"/>
    <w:rsid w:val="00400F28"/>
    <w:rsid w:val="00401243"/>
    <w:rsid w:val="0040303D"/>
    <w:rsid w:val="00404771"/>
    <w:rsid w:val="00405766"/>
    <w:rsid w:val="004068A3"/>
    <w:rsid w:val="0040797D"/>
    <w:rsid w:val="00407E85"/>
    <w:rsid w:val="0041062C"/>
    <w:rsid w:val="00411837"/>
    <w:rsid w:val="00412516"/>
    <w:rsid w:val="00412BA2"/>
    <w:rsid w:val="00414AB8"/>
    <w:rsid w:val="00414BAC"/>
    <w:rsid w:val="00415653"/>
    <w:rsid w:val="00415A4A"/>
    <w:rsid w:val="00416296"/>
    <w:rsid w:val="004202B1"/>
    <w:rsid w:val="00420FE5"/>
    <w:rsid w:val="00421FBF"/>
    <w:rsid w:val="004232A2"/>
    <w:rsid w:val="00424E8E"/>
    <w:rsid w:val="00424F68"/>
    <w:rsid w:val="004272BC"/>
    <w:rsid w:val="004277D3"/>
    <w:rsid w:val="004301DC"/>
    <w:rsid w:val="00430EE7"/>
    <w:rsid w:val="00432051"/>
    <w:rsid w:val="0043316D"/>
    <w:rsid w:val="00436D27"/>
    <w:rsid w:val="004372A2"/>
    <w:rsid w:val="004377FC"/>
    <w:rsid w:val="0044109A"/>
    <w:rsid w:val="004429EE"/>
    <w:rsid w:val="00447506"/>
    <w:rsid w:val="00447514"/>
    <w:rsid w:val="004477DC"/>
    <w:rsid w:val="00447DB9"/>
    <w:rsid w:val="00447DCE"/>
    <w:rsid w:val="004512BA"/>
    <w:rsid w:val="00451922"/>
    <w:rsid w:val="00452C1F"/>
    <w:rsid w:val="00452E49"/>
    <w:rsid w:val="004532BB"/>
    <w:rsid w:val="00453F74"/>
    <w:rsid w:val="004570BD"/>
    <w:rsid w:val="00457377"/>
    <w:rsid w:val="00457503"/>
    <w:rsid w:val="00457C44"/>
    <w:rsid w:val="00461B9B"/>
    <w:rsid w:val="004647F4"/>
    <w:rsid w:val="004675A7"/>
    <w:rsid w:val="00467ED7"/>
    <w:rsid w:val="0047011A"/>
    <w:rsid w:val="004702FB"/>
    <w:rsid w:val="00471328"/>
    <w:rsid w:val="004714D8"/>
    <w:rsid w:val="00473A79"/>
    <w:rsid w:val="00474007"/>
    <w:rsid w:val="00475C08"/>
    <w:rsid w:val="004769CA"/>
    <w:rsid w:val="00480AE5"/>
    <w:rsid w:val="00481620"/>
    <w:rsid w:val="0048193D"/>
    <w:rsid w:val="004840D2"/>
    <w:rsid w:val="00487849"/>
    <w:rsid w:val="00490A4E"/>
    <w:rsid w:val="00491EAC"/>
    <w:rsid w:val="00492C50"/>
    <w:rsid w:val="00493E72"/>
    <w:rsid w:val="00494B40"/>
    <w:rsid w:val="00494D5B"/>
    <w:rsid w:val="00494D60"/>
    <w:rsid w:val="00494FEF"/>
    <w:rsid w:val="00497217"/>
    <w:rsid w:val="004A0695"/>
    <w:rsid w:val="004A4973"/>
    <w:rsid w:val="004A5BE1"/>
    <w:rsid w:val="004A5F4E"/>
    <w:rsid w:val="004B1258"/>
    <w:rsid w:val="004B299F"/>
    <w:rsid w:val="004B2F40"/>
    <w:rsid w:val="004B369E"/>
    <w:rsid w:val="004B57DA"/>
    <w:rsid w:val="004B682B"/>
    <w:rsid w:val="004B69F2"/>
    <w:rsid w:val="004D5719"/>
    <w:rsid w:val="004E071A"/>
    <w:rsid w:val="004E1728"/>
    <w:rsid w:val="004E2B8F"/>
    <w:rsid w:val="004E2F0B"/>
    <w:rsid w:val="004E5647"/>
    <w:rsid w:val="004E6EA8"/>
    <w:rsid w:val="004E726D"/>
    <w:rsid w:val="004E7C00"/>
    <w:rsid w:val="004E7FA1"/>
    <w:rsid w:val="004F012F"/>
    <w:rsid w:val="004F0D04"/>
    <w:rsid w:val="004F1D0C"/>
    <w:rsid w:val="004F31C3"/>
    <w:rsid w:val="004F3A0B"/>
    <w:rsid w:val="004F3F26"/>
    <w:rsid w:val="00500CFB"/>
    <w:rsid w:val="00500D8F"/>
    <w:rsid w:val="00500DCA"/>
    <w:rsid w:val="00501627"/>
    <w:rsid w:val="00501F08"/>
    <w:rsid w:val="0050314A"/>
    <w:rsid w:val="005062F8"/>
    <w:rsid w:val="005063B2"/>
    <w:rsid w:val="00506F48"/>
    <w:rsid w:val="00510079"/>
    <w:rsid w:val="00511684"/>
    <w:rsid w:val="00511B7C"/>
    <w:rsid w:val="005130B4"/>
    <w:rsid w:val="00514B5C"/>
    <w:rsid w:val="00516773"/>
    <w:rsid w:val="005205F3"/>
    <w:rsid w:val="00527A25"/>
    <w:rsid w:val="00530BD1"/>
    <w:rsid w:val="00532AC7"/>
    <w:rsid w:val="005333BC"/>
    <w:rsid w:val="0053404C"/>
    <w:rsid w:val="0053627B"/>
    <w:rsid w:val="005379CB"/>
    <w:rsid w:val="00537FBE"/>
    <w:rsid w:val="005415E5"/>
    <w:rsid w:val="005425FC"/>
    <w:rsid w:val="0054435C"/>
    <w:rsid w:val="00545E1B"/>
    <w:rsid w:val="0055067D"/>
    <w:rsid w:val="00552729"/>
    <w:rsid w:val="00553296"/>
    <w:rsid w:val="00553615"/>
    <w:rsid w:val="00554C1A"/>
    <w:rsid w:val="005567AC"/>
    <w:rsid w:val="00556BDF"/>
    <w:rsid w:val="00557520"/>
    <w:rsid w:val="00561ECE"/>
    <w:rsid w:val="00567C48"/>
    <w:rsid w:val="00570387"/>
    <w:rsid w:val="00570D6F"/>
    <w:rsid w:val="00571489"/>
    <w:rsid w:val="005735D6"/>
    <w:rsid w:val="00574724"/>
    <w:rsid w:val="00575497"/>
    <w:rsid w:val="00583C8F"/>
    <w:rsid w:val="0058547A"/>
    <w:rsid w:val="00585534"/>
    <w:rsid w:val="0058581C"/>
    <w:rsid w:val="00585DB1"/>
    <w:rsid w:val="005872D9"/>
    <w:rsid w:val="00592859"/>
    <w:rsid w:val="00592920"/>
    <w:rsid w:val="00593709"/>
    <w:rsid w:val="00597930"/>
    <w:rsid w:val="005A26EE"/>
    <w:rsid w:val="005A38B3"/>
    <w:rsid w:val="005A4047"/>
    <w:rsid w:val="005B3773"/>
    <w:rsid w:val="005B4809"/>
    <w:rsid w:val="005B4844"/>
    <w:rsid w:val="005B79B1"/>
    <w:rsid w:val="005C031D"/>
    <w:rsid w:val="005C3C99"/>
    <w:rsid w:val="005C4D76"/>
    <w:rsid w:val="005C616E"/>
    <w:rsid w:val="005C6C8C"/>
    <w:rsid w:val="005C7B58"/>
    <w:rsid w:val="005C7C4D"/>
    <w:rsid w:val="005D079D"/>
    <w:rsid w:val="005D27C2"/>
    <w:rsid w:val="005D3882"/>
    <w:rsid w:val="005D4DF6"/>
    <w:rsid w:val="005D72B3"/>
    <w:rsid w:val="005D77D0"/>
    <w:rsid w:val="005E2083"/>
    <w:rsid w:val="005E2B13"/>
    <w:rsid w:val="005E3AF0"/>
    <w:rsid w:val="005E42D5"/>
    <w:rsid w:val="005E5C30"/>
    <w:rsid w:val="005E60A1"/>
    <w:rsid w:val="005F0B55"/>
    <w:rsid w:val="005F3207"/>
    <w:rsid w:val="005F4A98"/>
    <w:rsid w:val="005F648B"/>
    <w:rsid w:val="00600021"/>
    <w:rsid w:val="00600DBC"/>
    <w:rsid w:val="0060243A"/>
    <w:rsid w:val="00602A39"/>
    <w:rsid w:val="00604425"/>
    <w:rsid w:val="00604A92"/>
    <w:rsid w:val="00607898"/>
    <w:rsid w:val="006106AE"/>
    <w:rsid w:val="00610DA5"/>
    <w:rsid w:val="00611209"/>
    <w:rsid w:val="00611252"/>
    <w:rsid w:val="00613A80"/>
    <w:rsid w:val="00614831"/>
    <w:rsid w:val="00621326"/>
    <w:rsid w:val="006237FD"/>
    <w:rsid w:val="00624015"/>
    <w:rsid w:val="00624328"/>
    <w:rsid w:val="006249C4"/>
    <w:rsid w:val="00624D09"/>
    <w:rsid w:val="006264A6"/>
    <w:rsid w:val="006271C6"/>
    <w:rsid w:val="00631AC4"/>
    <w:rsid w:val="006321FF"/>
    <w:rsid w:val="00633291"/>
    <w:rsid w:val="00633E03"/>
    <w:rsid w:val="00634768"/>
    <w:rsid w:val="00637633"/>
    <w:rsid w:val="00640EBA"/>
    <w:rsid w:val="0064186C"/>
    <w:rsid w:val="00642116"/>
    <w:rsid w:val="00642975"/>
    <w:rsid w:val="00643A86"/>
    <w:rsid w:val="00643E76"/>
    <w:rsid w:val="0065031E"/>
    <w:rsid w:val="00651EAF"/>
    <w:rsid w:val="00653A2C"/>
    <w:rsid w:val="00654CFE"/>
    <w:rsid w:val="00654FB0"/>
    <w:rsid w:val="006551AA"/>
    <w:rsid w:val="006556AB"/>
    <w:rsid w:val="00656869"/>
    <w:rsid w:val="00660374"/>
    <w:rsid w:val="00660437"/>
    <w:rsid w:val="00663044"/>
    <w:rsid w:val="00666656"/>
    <w:rsid w:val="006675A3"/>
    <w:rsid w:val="006708F8"/>
    <w:rsid w:val="00671123"/>
    <w:rsid w:val="00672DCE"/>
    <w:rsid w:val="00674ED5"/>
    <w:rsid w:val="00674F0C"/>
    <w:rsid w:val="00675E49"/>
    <w:rsid w:val="00677AB0"/>
    <w:rsid w:val="00680136"/>
    <w:rsid w:val="0068329C"/>
    <w:rsid w:val="0068433A"/>
    <w:rsid w:val="00686C60"/>
    <w:rsid w:val="006917AD"/>
    <w:rsid w:val="00691C5C"/>
    <w:rsid w:val="00693D85"/>
    <w:rsid w:val="00695CD2"/>
    <w:rsid w:val="006967A4"/>
    <w:rsid w:val="006A27E8"/>
    <w:rsid w:val="006A3000"/>
    <w:rsid w:val="006A366B"/>
    <w:rsid w:val="006A60DA"/>
    <w:rsid w:val="006A73EE"/>
    <w:rsid w:val="006B0442"/>
    <w:rsid w:val="006B0A1C"/>
    <w:rsid w:val="006B20CD"/>
    <w:rsid w:val="006B3EEF"/>
    <w:rsid w:val="006C1C48"/>
    <w:rsid w:val="006D1063"/>
    <w:rsid w:val="006D29BE"/>
    <w:rsid w:val="006D2AF4"/>
    <w:rsid w:val="006D4EE1"/>
    <w:rsid w:val="006D521A"/>
    <w:rsid w:val="006D7B40"/>
    <w:rsid w:val="006E229E"/>
    <w:rsid w:val="006E4FB5"/>
    <w:rsid w:val="006E6AA1"/>
    <w:rsid w:val="006E7950"/>
    <w:rsid w:val="006F03DF"/>
    <w:rsid w:val="006F04E7"/>
    <w:rsid w:val="006F2562"/>
    <w:rsid w:val="006F2DBE"/>
    <w:rsid w:val="006F4125"/>
    <w:rsid w:val="006F47C4"/>
    <w:rsid w:val="006F5924"/>
    <w:rsid w:val="006F608C"/>
    <w:rsid w:val="006F74DE"/>
    <w:rsid w:val="00700C3B"/>
    <w:rsid w:val="00700F73"/>
    <w:rsid w:val="00703C9F"/>
    <w:rsid w:val="007040BA"/>
    <w:rsid w:val="00705460"/>
    <w:rsid w:val="00706527"/>
    <w:rsid w:val="00707859"/>
    <w:rsid w:val="00710297"/>
    <w:rsid w:val="00711AEA"/>
    <w:rsid w:val="007142A8"/>
    <w:rsid w:val="00715149"/>
    <w:rsid w:val="00715E7A"/>
    <w:rsid w:val="00716B59"/>
    <w:rsid w:val="00717CF5"/>
    <w:rsid w:val="00720E4F"/>
    <w:rsid w:val="00720F95"/>
    <w:rsid w:val="00721B01"/>
    <w:rsid w:val="00722CDE"/>
    <w:rsid w:val="007269B5"/>
    <w:rsid w:val="00732E1F"/>
    <w:rsid w:val="007336D0"/>
    <w:rsid w:val="007344CC"/>
    <w:rsid w:val="0074196A"/>
    <w:rsid w:val="00747FB7"/>
    <w:rsid w:val="00750A2D"/>
    <w:rsid w:val="00750D90"/>
    <w:rsid w:val="007538E9"/>
    <w:rsid w:val="00754856"/>
    <w:rsid w:val="00756CA8"/>
    <w:rsid w:val="00757203"/>
    <w:rsid w:val="0075773C"/>
    <w:rsid w:val="007613EA"/>
    <w:rsid w:val="00761F27"/>
    <w:rsid w:val="0076263E"/>
    <w:rsid w:val="00762896"/>
    <w:rsid w:val="0076364D"/>
    <w:rsid w:val="007655A8"/>
    <w:rsid w:val="00766D43"/>
    <w:rsid w:val="00767DCB"/>
    <w:rsid w:val="007701D0"/>
    <w:rsid w:val="00773877"/>
    <w:rsid w:val="0077705B"/>
    <w:rsid w:val="00777777"/>
    <w:rsid w:val="00777988"/>
    <w:rsid w:val="00780C67"/>
    <w:rsid w:val="00781119"/>
    <w:rsid w:val="00781CD4"/>
    <w:rsid w:val="007822FF"/>
    <w:rsid w:val="007828F2"/>
    <w:rsid w:val="007834C3"/>
    <w:rsid w:val="007865B0"/>
    <w:rsid w:val="00787069"/>
    <w:rsid w:val="0078746B"/>
    <w:rsid w:val="007919AA"/>
    <w:rsid w:val="00792C5A"/>
    <w:rsid w:val="007971BA"/>
    <w:rsid w:val="007A1E36"/>
    <w:rsid w:val="007A65B2"/>
    <w:rsid w:val="007A66EA"/>
    <w:rsid w:val="007A7650"/>
    <w:rsid w:val="007B18F6"/>
    <w:rsid w:val="007B22B3"/>
    <w:rsid w:val="007B3491"/>
    <w:rsid w:val="007B36CF"/>
    <w:rsid w:val="007B3BE6"/>
    <w:rsid w:val="007B4EEE"/>
    <w:rsid w:val="007B4FB8"/>
    <w:rsid w:val="007B6540"/>
    <w:rsid w:val="007B6CEB"/>
    <w:rsid w:val="007B7D8C"/>
    <w:rsid w:val="007C018B"/>
    <w:rsid w:val="007C2B06"/>
    <w:rsid w:val="007C303C"/>
    <w:rsid w:val="007C4784"/>
    <w:rsid w:val="007C74F0"/>
    <w:rsid w:val="007C752C"/>
    <w:rsid w:val="007C7D3A"/>
    <w:rsid w:val="007D0A24"/>
    <w:rsid w:val="007D0E63"/>
    <w:rsid w:val="007D6C80"/>
    <w:rsid w:val="007D6E69"/>
    <w:rsid w:val="007D6F1F"/>
    <w:rsid w:val="007D75D9"/>
    <w:rsid w:val="007D760B"/>
    <w:rsid w:val="007E0BBC"/>
    <w:rsid w:val="007E0E54"/>
    <w:rsid w:val="007E2508"/>
    <w:rsid w:val="007E6835"/>
    <w:rsid w:val="007E7F3F"/>
    <w:rsid w:val="007F0CCA"/>
    <w:rsid w:val="007F0E88"/>
    <w:rsid w:val="007F1770"/>
    <w:rsid w:val="007F1D21"/>
    <w:rsid w:val="007F48AB"/>
    <w:rsid w:val="007F67B5"/>
    <w:rsid w:val="00800494"/>
    <w:rsid w:val="00803366"/>
    <w:rsid w:val="0080336C"/>
    <w:rsid w:val="0080392F"/>
    <w:rsid w:val="00805D5C"/>
    <w:rsid w:val="0080785F"/>
    <w:rsid w:val="00810B14"/>
    <w:rsid w:val="00811684"/>
    <w:rsid w:val="00814654"/>
    <w:rsid w:val="00814A0E"/>
    <w:rsid w:val="00814BD4"/>
    <w:rsid w:val="00816546"/>
    <w:rsid w:val="00821D55"/>
    <w:rsid w:val="008227D6"/>
    <w:rsid w:val="00822FBC"/>
    <w:rsid w:val="008306E4"/>
    <w:rsid w:val="0083517E"/>
    <w:rsid w:val="00836C4F"/>
    <w:rsid w:val="008426A3"/>
    <w:rsid w:val="00846F24"/>
    <w:rsid w:val="0084776E"/>
    <w:rsid w:val="0084783D"/>
    <w:rsid w:val="00847A04"/>
    <w:rsid w:val="00847E51"/>
    <w:rsid w:val="00851840"/>
    <w:rsid w:val="00852022"/>
    <w:rsid w:val="00854511"/>
    <w:rsid w:val="00854CF1"/>
    <w:rsid w:val="008566AE"/>
    <w:rsid w:val="00856BA9"/>
    <w:rsid w:val="0086031E"/>
    <w:rsid w:val="00860360"/>
    <w:rsid w:val="00860A64"/>
    <w:rsid w:val="00861AC1"/>
    <w:rsid w:val="00864CEB"/>
    <w:rsid w:val="00865545"/>
    <w:rsid w:val="0086745C"/>
    <w:rsid w:val="0086797F"/>
    <w:rsid w:val="008707F2"/>
    <w:rsid w:val="00871BD4"/>
    <w:rsid w:val="00872A62"/>
    <w:rsid w:val="00872B4F"/>
    <w:rsid w:val="00872D10"/>
    <w:rsid w:val="00872E23"/>
    <w:rsid w:val="00873165"/>
    <w:rsid w:val="00874998"/>
    <w:rsid w:val="00875B51"/>
    <w:rsid w:val="00875FB8"/>
    <w:rsid w:val="00876ED1"/>
    <w:rsid w:val="0087751D"/>
    <w:rsid w:val="00883D01"/>
    <w:rsid w:val="00884D8B"/>
    <w:rsid w:val="00886E2C"/>
    <w:rsid w:val="00887078"/>
    <w:rsid w:val="008938B0"/>
    <w:rsid w:val="00895238"/>
    <w:rsid w:val="008970D2"/>
    <w:rsid w:val="0089795C"/>
    <w:rsid w:val="008A0A7D"/>
    <w:rsid w:val="008A1CDF"/>
    <w:rsid w:val="008A2F64"/>
    <w:rsid w:val="008A3095"/>
    <w:rsid w:val="008A3F8C"/>
    <w:rsid w:val="008A48D0"/>
    <w:rsid w:val="008A595F"/>
    <w:rsid w:val="008A6B55"/>
    <w:rsid w:val="008A6C1C"/>
    <w:rsid w:val="008A7358"/>
    <w:rsid w:val="008B50B8"/>
    <w:rsid w:val="008B6594"/>
    <w:rsid w:val="008B6703"/>
    <w:rsid w:val="008B6B4A"/>
    <w:rsid w:val="008B719A"/>
    <w:rsid w:val="008C143F"/>
    <w:rsid w:val="008C254B"/>
    <w:rsid w:val="008C4A39"/>
    <w:rsid w:val="008C4D65"/>
    <w:rsid w:val="008C7063"/>
    <w:rsid w:val="008D08B1"/>
    <w:rsid w:val="008D6A18"/>
    <w:rsid w:val="008E14B3"/>
    <w:rsid w:val="008E391F"/>
    <w:rsid w:val="008E4850"/>
    <w:rsid w:val="008E4F40"/>
    <w:rsid w:val="008E535A"/>
    <w:rsid w:val="008E6D2F"/>
    <w:rsid w:val="008E7946"/>
    <w:rsid w:val="008E799D"/>
    <w:rsid w:val="008F2385"/>
    <w:rsid w:val="008F483E"/>
    <w:rsid w:val="008F56F7"/>
    <w:rsid w:val="008F5C40"/>
    <w:rsid w:val="008F5EC4"/>
    <w:rsid w:val="008F6F3F"/>
    <w:rsid w:val="008F710B"/>
    <w:rsid w:val="008F7688"/>
    <w:rsid w:val="009024A7"/>
    <w:rsid w:val="00902A34"/>
    <w:rsid w:val="00902C51"/>
    <w:rsid w:val="00904F8C"/>
    <w:rsid w:val="00906C14"/>
    <w:rsid w:val="00907F05"/>
    <w:rsid w:val="00911BE8"/>
    <w:rsid w:val="0091207D"/>
    <w:rsid w:val="009141A8"/>
    <w:rsid w:val="00917CA2"/>
    <w:rsid w:val="00923844"/>
    <w:rsid w:val="00923F8D"/>
    <w:rsid w:val="00930598"/>
    <w:rsid w:val="009309BA"/>
    <w:rsid w:val="00933E3B"/>
    <w:rsid w:val="009343BA"/>
    <w:rsid w:val="00937119"/>
    <w:rsid w:val="00940800"/>
    <w:rsid w:val="0094189B"/>
    <w:rsid w:val="00942BAF"/>
    <w:rsid w:val="00943462"/>
    <w:rsid w:val="00943A42"/>
    <w:rsid w:val="00944576"/>
    <w:rsid w:val="00945C68"/>
    <w:rsid w:val="00945C87"/>
    <w:rsid w:val="00945E68"/>
    <w:rsid w:val="00947A42"/>
    <w:rsid w:val="00947C20"/>
    <w:rsid w:val="00947F79"/>
    <w:rsid w:val="00950719"/>
    <w:rsid w:val="009521F8"/>
    <w:rsid w:val="0095415B"/>
    <w:rsid w:val="00954E64"/>
    <w:rsid w:val="009576B4"/>
    <w:rsid w:val="00961D97"/>
    <w:rsid w:val="00962C5F"/>
    <w:rsid w:val="009641A6"/>
    <w:rsid w:val="0096493E"/>
    <w:rsid w:val="00964B9B"/>
    <w:rsid w:val="00967E0E"/>
    <w:rsid w:val="009721CD"/>
    <w:rsid w:val="00972893"/>
    <w:rsid w:val="00972969"/>
    <w:rsid w:val="00972A50"/>
    <w:rsid w:val="00974319"/>
    <w:rsid w:val="009751B5"/>
    <w:rsid w:val="00975A12"/>
    <w:rsid w:val="00976527"/>
    <w:rsid w:val="00977727"/>
    <w:rsid w:val="00980A34"/>
    <w:rsid w:val="00982F96"/>
    <w:rsid w:val="00984ABF"/>
    <w:rsid w:val="009868D5"/>
    <w:rsid w:val="00990146"/>
    <w:rsid w:val="00991303"/>
    <w:rsid w:val="00992744"/>
    <w:rsid w:val="0099358C"/>
    <w:rsid w:val="00995E18"/>
    <w:rsid w:val="009962F7"/>
    <w:rsid w:val="0099652B"/>
    <w:rsid w:val="00996591"/>
    <w:rsid w:val="00996B4F"/>
    <w:rsid w:val="009A1A33"/>
    <w:rsid w:val="009A1F0C"/>
    <w:rsid w:val="009A3986"/>
    <w:rsid w:val="009A7DD0"/>
    <w:rsid w:val="009B0D36"/>
    <w:rsid w:val="009B1ED5"/>
    <w:rsid w:val="009B204A"/>
    <w:rsid w:val="009B4256"/>
    <w:rsid w:val="009B49CE"/>
    <w:rsid w:val="009B6084"/>
    <w:rsid w:val="009B60D3"/>
    <w:rsid w:val="009B6250"/>
    <w:rsid w:val="009B66B8"/>
    <w:rsid w:val="009C27C9"/>
    <w:rsid w:val="009C40D6"/>
    <w:rsid w:val="009C46C7"/>
    <w:rsid w:val="009C5D5F"/>
    <w:rsid w:val="009C7138"/>
    <w:rsid w:val="009D256C"/>
    <w:rsid w:val="009D28AB"/>
    <w:rsid w:val="009D5381"/>
    <w:rsid w:val="009D60DD"/>
    <w:rsid w:val="009D6D59"/>
    <w:rsid w:val="009E1815"/>
    <w:rsid w:val="009E2103"/>
    <w:rsid w:val="009E36B4"/>
    <w:rsid w:val="009E5F7A"/>
    <w:rsid w:val="009E7A7A"/>
    <w:rsid w:val="009F06AC"/>
    <w:rsid w:val="009F08C7"/>
    <w:rsid w:val="009F2B58"/>
    <w:rsid w:val="009F3392"/>
    <w:rsid w:val="009F39A9"/>
    <w:rsid w:val="009F43DA"/>
    <w:rsid w:val="009F4F7C"/>
    <w:rsid w:val="009F6CCC"/>
    <w:rsid w:val="009F6EEA"/>
    <w:rsid w:val="009F7517"/>
    <w:rsid w:val="00A00035"/>
    <w:rsid w:val="00A0303E"/>
    <w:rsid w:val="00A04A50"/>
    <w:rsid w:val="00A04D0E"/>
    <w:rsid w:val="00A054CD"/>
    <w:rsid w:val="00A05C14"/>
    <w:rsid w:val="00A12452"/>
    <w:rsid w:val="00A137E6"/>
    <w:rsid w:val="00A13D95"/>
    <w:rsid w:val="00A13DD7"/>
    <w:rsid w:val="00A16C95"/>
    <w:rsid w:val="00A16F6A"/>
    <w:rsid w:val="00A1701E"/>
    <w:rsid w:val="00A173B9"/>
    <w:rsid w:val="00A17406"/>
    <w:rsid w:val="00A20DB2"/>
    <w:rsid w:val="00A20F0D"/>
    <w:rsid w:val="00A21136"/>
    <w:rsid w:val="00A21599"/>
    <w:rsid w:val="00A21EA3"/>
    <w:rsid w:val="00A233E5"/>
    <w:rsid w:val="00A24D63"/>
    <w:rsid w:val="00A2587B"/>
    <w:rsid w:val="00A25A52"/>
    <w:rsid w:val="00A2655A"/>
    <w:rsid w:val="00A278A4"/>
    <w:rsid w:val="00A27B82"/>
    <w:rsid w:val="00A30A25"/>
    <w:rsid w:val="00A343F6"/>
    <w:rsid w:val="00A3684D"/>
    <w:rsid w:val="00A374DB"/>
    <w:rsid w:val="00A410D9"/>
    <w:rsid w:val="00A431C4"/>
    <w:rsid w:val="00A47C43"/>
    <w:rsid w:val="00A522D4"/>
    <w:rsid w:val="00A52B1B"/>
    <w:rsid w:val="00A53A31"/>
    <w:rsid w:val="00A5583D"/>
    <w:rsid w:val="00A55DE9"/>
    <w:rsid w:val="00A55FC8"/>
    <w:rsid w:val="00A5681C"/>
    <w:rsid w:val="00A60C23"/>
    <w:rsid w:val="00A60F32"/>
    <w:rsid w:val="00A61E2F"/>
    <w:rsid w:val="00A62E73"/>
    <w:rsid w:val="00A64DC6"/>
    <w:rsid w:val="00A655A8"/>
    <w:rsid w:val="00A67AAC"/>
    <w:rsid w:val="00A715BE"/>
    <w:rsid w:val="00A7380B"/>
    <w:rsid w:val="00A73B5B"/>
    <w:rsid w:val="00A7522E"/>
    <w:rsid w:val="00A770E7"/>
    <w:rsid w:val="00A801B0"/>
    <w:rsid w:val="00A81A13"/>
    <w:rsid w:val="00A82902"/>
    <w:rsid w:val="00A834A7"/>
    <w:rsid w:val="00A90408"/>
    <w:rsid w:val="00A927BD"/>
    <w:rsid w:val="00AA0682"/>
    <w:rsid w:val="00AA0DA8"/>
    <w:rsid w:val="00AA1817"/>
    <w:rsid w:val="00AA184F"/>
    <w:rsid w:val="00AA1E58"/>
    <w:rsid w:val="00AA2F8D"/>
    <w:rsid w:val="00AA3DED"/>
    <w:rsid w:val="00AA43E2"/>
    <w:rsid w:val="00AA4B00"/>
    <w:rsid w:val="00AA4E91"/>
    <w:rsid w:val="00AA6476"/>
    <w:rsid w:val="00AA7560"/>
    <w:rsid w:val="00AB0065"/>
    <w:rsid w:val="00AB0B94"/>
    <w:rsid w:val="00AB27DA"/>
    <w:rsid w:val="00AB2D3A"/>
    <w:rsid w:val="00AB38F1"/>
    <w:rsid w:val="00AB57F6"/>
    <w:rsid w:val="00AB6FD3"/>
    <w:rsid w:val="00AB7EC3"/>
    <w:rsid w:val="00AC02EB"/>
    <w:rsid w:val="00AC1D50"/>
    <w:rsid w:val="00AC37AF"/>
    <w:rsid w:val="00AC515B"/>
    <w:rsid w:val="00AC6E56"/>
    <w:rsid w:val="00AD1E06"/>
    <w:rsid w:val="00AD2496"/>
    <w:rsid w:val="00AD280C"/>
    <w:rsid w:val="00AD2F2B"/>
    <w:rsid w:val="00AD3ACC"/>
    <w:rsid w:val="00AD44DF"/>
    <w:rsid w:val="00AD7D01"/>
    <w:rsid w:val="00AE23A1"/>
    <w:rsid w:val="00AE26BB"/>
    <w:rsid w:val="00AE4E98"/>
    <w:rsid w:val="00AE4FBF"/>
    <w:rsid w:val="00AE7149"/>
    <w:rsid w:val="00AF0AB7"/>
    <w:rsid w:val="00AF0EAF"/>
    <w:rsid w:val="00AF11FD"/>
    <w:rsid w:val="00AF3902"/>
    <w:rsid w:val="00AF7705"/>
    <w:rsid w:val="00B00099"/>
    <w:rsid w:val="00B021F7"/>
    <w:rsid w:val="00B03327"/>
    <w:rsid w:val="00B037C4"/>
    <w:rsid w:val="00B0390B"/>
    <w:rsid w:val="00B03EE2"/>
    <w:rsid w:val="00B03F96"/>
    <w:rsid w:val="00B06C3D"/>
    <w:rsid w:val="00B0799A"/>
    <w:rsid w:val="00B100B3"/>
    <w:rsid w:val="00B105BC"/>
    <w:rsid w:val="00B10F03"/>
    <w:rsid w:val="00B15737"/>
    <w:rsid w:val="00B15E4A"/>
    <w:rsid w:val="00B211BD"/>
    <w:rsid w:val="00B21F92"/>
    <w:rsid w:val="00B23665"/>
    <w:rsid w:val="00B255BA"/>
    <w:rsid w:val="00B2714F"/>
    <w:rsid w:val="00B32B99"/>
    <w:rsid w:val="00B32EBD"/>
    <w:rsid w:val="00B358B0"/>
    <w:rsid w:val="00B3708E"/>
    <w:rsid w:val="00B371E7"/>
    <w:rsid w:val="00B37DE5"/>
    <w:rsid w:val="00B408D4"/>
    <w:rsid w:val="00B4173F"/>
    <w:rsid w:val="00B43B39"/>
    <w:rsid w:val="00B46807"/>
    <w:rsid w:val="00B512D9"/>
    <w:rsid w:val="00B513E1"/>
    <w:rsid w:val="00B5170F"/>
    <w:rsid w:val="00B51C7F"/>
    <w:rsid w:val="00B51CD0"/>
    <w:rsid w:val="00B52CD5"/>
    <w:rsid w:val="00B53182"/>
    <w:rsid w:val="00B53A00"/>
    <w:rsid w:val="00B54814"/>
    <w:rsid w:val="00B54AA5"/>
    <w:rsid w:val="00B57666"/>
    <w:rsid w:val="00B63A20"/>
    <w:rsid w:val="00B64715"/>
    <w:rsid w:val="00B65E10"/>
    <w:rsid w:val="00B65F63"/>
    <w:rsid w:val="00B661EF"/>
    <w:rsid w:val="00B66EBB"/>
    <w:rsid w:val="00B6738C"/>
    <w:rsid w:val="00B676C8"/>
    <w:rsid w:val="00B7484B"/>
    <w:rsid w:val="00B74D34"/>
    <w:rsid w:val="00B762A3"/>
    <w:rsid w:val="00B767AE"/>
    <w:rsid w:val="00B837BE"/>
    <w:rsid w:val="00B84C24"/>
    <w:rsid w:val="00B85CA0"/>
    <w:rsid w:val="00B85DAE"/>
    <w:rsid w:val="00B86522"/>
    <w:rsid w:val="00B90F07"/>
    <w:rsid w:val="00B9154F"/>
    <w:rsid w:val="00B9233D"/>
    <w:rsid w:val="00B95701"/>
    <w:rsid w:val="00B95BA8"/>
    <w:rsid w:val="00B96C1F"/>
    <w:rsid w:val="00B97602"/>
    <w:rsid w:val="00BA01D2"/>
    <w:rsid w:val="00BA083C"/>
    <w:rsid w:val="00BA11AE"/>
    <w:rsid w:val="00BA1555"/>
    <w:rsid w:val="00BA63DC"/>
    <w:rsid w:val="00BB1AF1"/>
    <w:rsid w:val="00BB1C78"/>
    <w:rsid w:val="00BB5617"/>
    <w:rsid w:val="00BB60D6"/>
    <w:rsid w:val="00BB6F5F"/>
    <w:rsid w:val="00BB7B1D"/>
    <w:rsid w:val="00BC31B3"/>
    <w:rsid w:val="00BC44C3"/>
    <w:rsid w:val="00BC47F6"/>
    <w:rsid w:val="00BC5020"/>
    <w:rsid w:val="00BD2065"/>
    <w:rsid w:val="00BD26BB"/>
    <w:rsid w:val="00BD329A"/>
    <w:rsid w:val="00BD411B"/>
    <w:rsid w:val="00BD7AD8"/>
    <w:rsid w:val="00BE25C2"/>
    <w:rsid w:val="00BE318F"/>
    <w:rsid w:val="00BE377B"/>
    <w:rsid w:val="00BE4C28"/>
    <w:rsid w:val="00BE51D0"/>
    <w:rsid w:val="00BE5915"/>
    <w:rsid w:val="00BF034F"/>
    <w:rsid w:val="00BF2FE1"/>
    <w:rsid w:val="00BF3C8F"/>
    <w:rsid w:val="00BF3F53"/>
    <w:rsid w:val="00BF406F"/>
    <w:rsid w:val="00BF5BBA"/>
    <w:rsid w:val="00C030F0"/>
    <w:rsid w:val="00C040DA"/>
    <w:rsid w:val="00C0471A"/>
    <w:rsid w:val="00C0521E"/>
    <w:rsid w:val="00C07ADD"/>
    <w:rsid w:val="00C12634"/>
    <w:rsid w:val="00C159A1"/>
    <w:rsid w:val="00C22C58"/>
    <w:rsid w:val="00C25A1E"/>
    <w:rsid w:val="00C25B06"/>
    <w:rsid w:val="00C26229"/>
    <w:rsid w:val="00C2708A"/>
    <w:rsid w:val="00C3307F"/>
    <w:rsid w:val="00C415FC"/>
    <w:rsid w:val="00C42FDE"/>
    <w:rsid w:val="00C43549"/>
    <w:rsid w:val="00C4371B"/>
    <w:rsid w:val="00C43B21"/>
    <w:rsid w:val="00C43F4F"/>
    <w:rsid w:val="00C45635"/>
    <w:rsid w:val="00C50C90"/>
    <w:rsid w:val="00C53891"/>
    <w:rsid w:val="00C55597"/>
    <w:rsid w:val="00C65700"/>
    <w:rsid w:val="00C65A1C"/>
    <w:rsid w:val="00C67C6C"/>
    <w:rsid w:val="00C71876"/>
    <w:rsid w:val="00C72C26"/>
    <w:rsid w:val="00C74AC0"/>
    <w:rsid w:val="00C80B23"/>
    <w:rsid w:val="00C818D6"/>
    <w:rsid w:val="00C82B92"/>
    <w:rsid w:val="00C83BA4"/>
    <w:rsid w:val="00C85A66"/>
    <w:rsid w:val="00C91FCB"/>
    <w:rsid w:val="00C93C9E"/>
    <w:rsid w:val="00C94462"/>
    <w:rsid w:val="00C96234"/>
    <w:rsid w:val="00C96C71"/>
    <w:rsid w:val="00C96FA2"/>
    <w:rsid w:val="00C971AA"/>
    <w:rsid w:val="00CA191A"/>
    <w:rsid w:val="00CA1A3C"/>
    <w:rsid w:val="00CA1E57"/>
    <w:rsid w:val="00CA277C"/>
    <w:rsid w:val="00CA3A3F"/>
    <w:rsid w:val="00CA4A21"/>
    <w:rsid w:val="00CA5B1C"/>
    <w:rsid w:val="00CA5C22"/>
    <w:rsid w:val="00CB1399"/>
    <w:rsid w:val="00CB28C9"/>
    <w:rsid w:val="00CC0186"/>
    <w:rsid w:val="00CC12E5"/>
    <w:rsid w:val="00CC2622"/>
    <w:rsid w:val="00CD11BC"/>
    <w:rsid w:val="00CD2A8A"/>
    <w:rsid w:val="00CD455D"/>
    <w:rsid w:val="00CD4C42"/>
    <w:rsid w:val="00CD4DA4"/>
    <w:rsid w:val="00CD6188"/>
    <w:rsid w:val="00CD6213"/>
    <w:rsid w:val="00CD755A"/>
    <w:rsid w:val="00CE3FCF"/>
    <w:rsid w:val="00CE4F4C"/>
    <w:rsid w:val="00CE5131"/>
    <w:rsid w:val="00CE52A9"/>
    <w:rsid w:val="00CF1F96"/>
    <w:rsid w:val="00CF355F"/>
    <w:rsid w:val="00CF47F3"/>
    <w:rsid w:val="00CF5412"/>
    <w:rsid w:val="00D010BE"/>
    <w:rsid w:val="00D0121B"/>
    <w:rsid w:val="00D024F8"/>
    <w:rsid w:val="00D03EEC"/>
    <w:rsid w:val="00D05973"/>
    <w:rsid w:val="00D10B1A"/>
    <w:rsid w:val="00D16930"/>
    <w:rsid w:val="00D17396"/>
    <w:rsid w:val="00D215A4"/>
    <w:rsid w:val="00D23A85"/>
    <w:rsid w:val="00D2720C"/>
    <w:rsid w:val="00D31357"/>
    <w:rsid w:val="00D3216A"/>
    <w:rsid w:val="00D3233B"/>
    <w:rsid w:val="00D3291B"/>
    <w:rsid w:val="00D32C37"/>
    <w:rsid w:val="00D35C63"/>
    <w:rsid w:val="00D37C0B"/>
    <w:rsid w:val="00D37C27"/>
    <w:rsid w:val="00D37E38"/>
    <w:rsid w:val="00D4068E"/>
    <w:rsid w:val="00D41254"/>
    <w:rsid w:val="00D414BC"/>
    <w:rsid w:val="00D438BA"/>
    <w:rsid w:val="00D453CA"/>
    <w:rsid w:val="00D50332"/>
    <w:rsid w:val="00D51016"/>
    <w:rsid w:val="00D52400"/>
    <w:rsid w:val="00D5320F"/>
    <w:rsid w:val="00D553FD"/>
    <w:rsid w:val="00D56771"/>
    <w:rsid w:val="00D57990"/>
    <w:rsid w:val="00D60AB7"/>
    <w:rsid w:val="00D60D8C"/>
    <w:rsid w:val="00D61A1E"/>
    <w:rsid w:val="00D61C03"/>
    <w:rsid w:val="00D626B9"/>
    <w:rsid w:val="00D634AF"/>
    <w:rsid w:val="00D66029"/>
    <w:rsid w:val="00D705F0"/>
    <w:rsid w:val="00D71B38"/>
    <w:rsid w:val="00D72818"/>
    <w:rsid w:val="00D72957"/>
    <w:rsid w:val="00D748D0"/>
    <w:rsid w:val="00D761C1"/>
    <w:rsid w:val="00D768F4"/>
    <w:rsid w:val="00D77D07"/>
    <w:rsid w:val="00D8049B"/>
    <w:rsid w:val="00D83F5C"/>
    <w:rsid w:val="00D9048D"/>
    <w:rsid w:val="00D90A24"/>
    <w:rsid w:val="00D91214"/>
    <w:rsid w:val="00D922E4"/>
    <w:rsid w:val="00D9234B"/>
    <w:rsid w:val="00D92818"/>
    <w:rsid w:val="00D928C7"/>
    <w:rsid w:val="00D92E79"/>
    <w:rsid w:val="00D936AD"/>
    <w:rsid w:val="00D937E9"/>
    <w:rsid w:val="00D93A1B"/>
    <w:rsid w:val="00D945BA"/>
    <w:rsid w:val="00D9595D"/>
    <w:rsid w:val="00DA0154"/>
    <w:rsid w:val="00DA0E6F"/>
    <w:rsid w:val="00DA1E59"/>
    <w:rsid w:val="00DA2047"/>
    <w:rsid w:val="00DA46A1"/>
    <w:rsid w:val="00DA534D"/>
    <w:rsid w:val="00DA5F30"/>
    <w:rsid w:val="00DA78D2"/>
    <w:rsid w:val="00DB240B"/>
    <w:rsid w:val="00DB2BB9"/>
    <w:rsid w:val="00DB2E52"/>
    <w:rsid w:val="00DB52D8"/>
    <w:rsid w:val="00DB5D1E"/>
    <w:rsid w:val="00DB68B4"/>
    <w:rsid w:val="00DC15CD"/>
    <w:rsid w:val="00DC1FFF"/>
    <w:rsid w:val="00DC6FFB"/>
    <w:rsid w:val="00DD16AF"/>
    <w:rsid w:val="00DD430F"/>
    <w:rsid w:val="00DE12C9"/>
    <w:rsid w:val="00DE16A3"/>
    <w:rsid w:val="00DE16D3"/>
    <w:rsid w:val="00DE2179"/>
    <w:rsid w:val="00DE3781"/>
    <w:rsid w:val="00DE3D5C"/>
    <w:rsid w:val="00DE5354"/>
    <w:rsid w:val="00DE5CFE"/>
    <w:rsid w:val="00DE7D0B"/>
    <w:rsid w:val="00DE7F0B"/>
    <w:rsid w:val="00DF3F17"/>
    <w:rsid w:val="00DF3FCD"/>
    <w:rsid w:val="00DF623F"/>
    <w:rsid w:val="00DF67F9"/>
    <w:rsid w:val="00DF6846"/>
    <w:rsid w:val="00DF7C69"/>
    <w:rsid w:val="00E01155"/>
    <w:rsid w:val="00E05E40"/>
    <w:rsid w:val="00E1093E"/>
    <w:rsid w:val="00E10A0E"/>
    <w:rsid w:val="00E11BED"/>
    <w:rsid w:val="00E135C6"/>
    <w:rsid w:val="00E17D02"/>
    <w:rsid w:val="00E202C6"/>
    <w:rsid w:val="00E2175E"/>
    <w:rsid w:val="00E21F05"/>
    <w:rsid w:val="00E24806"/>
    <w:rsid w:val="00E24BA7"/>
    <w:rsid w:val="00E264FB"/>
    <w:rsid w:val="00E26C0D"/>
    <w:rsid w:val="00E30EFE"/>
    <w:rsid w:val="00E33033"/>
    <w:rsid w:val="00E331F7"/>
    <w:rsid w:val="00E34853"/>
    <w:rsid w:val="00E369D5"/>
    <w:rsid w:val="00E37BA1"/>
    <w:rsid w:val="00E402C0"/>
    <w:rsid w:val="00E41B4D"/>
    <w:rsid w:val="00E4241B"/>
    <w:rsid w:val="00E42E2B"/>
    <w:rsid w:val="00E433A6"/>
    <w:rsid w:val="00E4369B"/>
    <w:rsid w:val="00E44552"/>
    <w:rsid w:val="00E44973"/>
    <w:rsid w:val="00E459F9"/>
    <w:rsid w:val="00E50977"/>
    <w:rsid w:val="00E51726"/>
    <w:rsid w:val="00E53CE7"/>
    <w:rsid w:val="00E54425"/>
    <w:rsid w:val="00E5574C"/>
    <w:rsid w:val="00E56D27"/>
    <w:rsid w:val="00E574F2"/>
    <w:rsid w:val="00E605F4"/>
    <w:rsid w:val="00E60F6F"/>
    <w:rsid w:val="00E635A3"/>
    <w:rsid w:val="00E63BA8"/>
    <w:rsid w:val="00E63C68"/>
    <w:rsid w:val="00E64DF3"/>
    <w:rsid w:val="00E666B1"/>
    <w:rsid w:val="00E66C8E"/>
    <w:rsid w:val="00E70A13"/>
    <w:rsid w:val="00E718DA"/>
    <w:rsid w:val="00E728FE"/>
    <w:rsid w:val="00E75CEA"/>
    <w:rsid w:val="00E77DEF"/>
    <w:rsid w:val="00E81923"/>
    <w:rsid w:val="00E82472"/>
    <w:rsid w:val="00E83206"/>
    <w:rsid w:val="00E85B3B"/>
    <w:rsid w:val="00E85C88"/>
    <w:rsid w:val="00E90380"/>
    <w:rsid w:val="00E95694"/>
    <w:rsid w:val="00EA1381"/>
    <w:rsid w:val="00EA13D5"/>
    <w:rsid w:val="00EA145A"/>
    <w:rsid w:val="00EA1B48"/>
    <w:rsid w:val="00EA5620"/>
    <w:rsid w:val="00EB1BD1"/>
    <w:rsid w:val="00EB1EAD"/>
    <w:rsid w:val="00EB3843"/>
    <w:rsid w:val="00EB4A6F"/>
    <w:rsid w:val="00EB4D5F"/>
    <w:rsid w:val="00EB51D6"/>
    <w:rsid w:val="00EB5FDA"/>
    <w:rsid w:val="00EB63CF"/>
    <w:rsid w:val="00EC0602"/>
    <w:rsid w:val="00EC1DA0"/>
    <w:rsid w:val="00EC5FEE"/>
    <w:rsid w:val="00EC7813"/>
    <w:rsid w:val="00EC7B0D"/>
    <w:rsid w:val="00ED2735"/>
    <w:rsid w:val="00ED4944"/>
    <w:rsid w:val="00ED6890"/>
    <w:rsid w:val="00ED6EE2"/>
    <w:rsid w:val="00ED70F7"/>
    <w:rsid w:val="00EE0CC5"/>
    <w:rsid w:val="00EE4294"/>
    <w:rsid w:val="00EE4620"/>
    <w:rsid w:val="00EE4907"/>
    <w:rsid w:val="00EE4B76"/>
    <w:rsid w:val="00EE64BF"/>
    <w:rsid w:val="00EE6BB1"/>
    <w:rsid w:val="00EF0018"/>
    <w:rsid w:val="00EF0ACF"/>
    <w:rsid w:val="00EF12C6"/>
    <w:rsid w:val="00EF2210"/>
    <w:rsid w:val="00EF2302"/>
    <w:rsid w:val="00EF2614"/>
    <w:rsid w:val="00EF469D"/>
    <w:rsid w:val="00EF796C"/>
    <w:rsid w:val="00EF7F72"/>
    <w:rsid w:val="00F015CB"/>
    <w:rsid w:val="00F04973"/>
    <w:rsid w:val="00F04A67"/>
    <w:rsid w:val="00F057E4"/>
    <w:rsid w:val="00F06B5D"/>
    <w:rsid w:val="00F141D0"/>
    <w:rsid w:val="00F1422C"/>
    <w:rsid w:val="00F15525"/>
    <w:rsid w:val="00F1629E"/>
    <w:rsid w:val="00F17496"/>
    <w:rsid w:val="00F20F68"/>
    <w:rsid w:val="00F22793"/>
    <w:rsid w:val="00F22970"/>
    <w:rsid w:val="00F239C5"/>
    <w:rsid w:val="00F240BD"/>
    <w:rsid w:val="00F248B6"/>
    <w:rsid w:val="00F2658E"/>
    <w:rsid w:val="00F357E3"/>
    <w:rsid w:val="00F36690"/>
    <w:rsid w:val="00F36710"/>
    <w:rsid w:val="00F36CDC"/>
    <w:rsid w:val="00F36F3C"/>
    <w:rsid w:val="00F371F9"/>
    <w:rsid w:val="00F378C3"/>
    <w:rsid w:val="00F40771"/>
    <w:rsid w:val="00F42CB7"/>
    <w:rsid w:val="00F43103"/>
    <w:rsid w:val="00F433FC"/>
    <w:rsid w:val="00F439C7"/>
    <w:rsid w:val="00F45B8B"/>
    <w:rsid w:val="00F46E34"/>
    <w:rsid w:val="00F47D25"/>
    <w:rsid w:val="00F51C44"/>
    <w:rsid w:val="00F52FDF"/>
    <w:rsid w:val="00F531F5"/>
    <w:rsid w:val="00F53DB6"/>
    <w:rsid w:val="00F5547D"/>
    <w:rsid w:val="00F56429"/>
    <w:rsid w:val="00F6010E"/>
    <w:rsid w:val="00F619BD"/>
    <w:rsid w:val="00F624EF"/>
    <w:rsid w:val="00F62613"/>
    <w:rsid w:val="00F64CD7"/>
    <w:rsid w:val="00F66368"/>
    <w:rsid w:val="00F676E0"/>
    <w:rsid w:val="00F707DA"/>
    <w:rsid w:val="00F70A3D"/>
    <w:rsid w:val="00F717EB"/>
    <w:rsid w:val="00F72B36"/>
    <w:rsid w:val="00F72DC0"/>
    <w:rsid w:val="00F7456C"/>
    <w:rsid w:val="00F74E10"/>
    <w:rsid w:val="00F766C7"/>
    <w:rsid w:val="00F76BBD"/>
    <w:rsid w:val="00F801E2"/>
    <w:rsid w:val="00F81408"/>
    <w:rsid w:val="00F81D72"/>
    <w:rsid w:val="00F81D9C"/>
    <w:rsid w:val="00F83226"/>
    <w:rsid w:val="00F83481"/>
    <w:rsid w:val="00F84647"/>
    <w:rsid w:val="00F8595D"/>
    <w:rsid w:val="00F859C4"/>
    <w:rsid w:val="00F85EFD"/>
    <w:rsid w:val="00F87886"/>
    <w:rsid w:val="00F878F0"/>
    <w:rsid w:val="00F9166C"/>
    <w:rsid w:val="00F925CB"/>
    <w:rsid w:val="00F93C26"/>
    <w:rsid w:val="00F94657"/>
    <w:rsid w:val="00F95ED4"/>
    <w:rsid w:val="00F97518"/>
    <w:rsid w:val="00F97865"/>
    <w:rsid w:val="00F97FAB"/>
    <w:rsid w:val="00FA0002"/>
    <w:rsid w:val="00FA0C90"/>
    <w:rsid w:val="00FA25A9"/>
    <w:rsid w:val="00FA2866"/>
    <w:rsid w:val="00FA4847"/>
    <w:rsid w:val="00FA4FFE"/>
    <w:rsid w:val="00FB3B92"/>
    <w:rsid w:val="00FB42BE"/>
    <w:rsid w:val="00FB5BA5"/>
    <w:rsid w:val="00FB5F2F"/>
    <w:rsid w:val="00FC0DB8"/>
    <w:rsid w:val="00FC3FB3"/>
    <w:rsid w:val="00FC508B"/>
    <w:rsid w:val="00FD1597"/>
    <w:rsid w:val="00FD161A"/>
    <w:rsid w:val="00FD2538"/>
    <w:rsid w:val="00FD31EA"/>
    <w:rsid w:val="00FD3AD8"/>
    <w:rsid w:val="00FE2780"/>
    <w:rsid w:val="00FE317B"/>
    <w:rsid w:val="00FE4FB4"/>
    <w:rsid w:val="00FE5564"/>
    <w:rsid w:val="00FE5D51"/>
    <w:rsid w:val="00FE621F"/>
    <w:rsid w:val="00FE643A"/>
    <w:rsid w:val="00FE70BE"/>
    <w:rsid w:val="00FF063F"/>
    <w:rsid w:val="00FF1597"/>
    <w:rsid w:val="00FF3213"/>
    <w:rsid w:val="00FF37F5"/>
    <w:rsid w:val="00FF3F95"/>
    <w:rsid w:val="00FF3FC8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1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316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16D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611209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75E49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3F2AB6"/>
    <w:pPr>
      <w:spacing w:before="100" w:beforeAutospacing="1" w:after="100" w:afterAutospacing="1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3E2E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2E4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E2E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2E49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66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3E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E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1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316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16D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611209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75E49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3F2AB6"/>
    <w:pPr>
      <w:spacing w:before="100" w:beforeAutospacing="1" w:after="100" w:afterAutospacing="1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3E2E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2E4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E2E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2E49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66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3E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E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08267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2890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29790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5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oflore\Desktop\RAN%2361\Approval\Docs\RP-131369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oflore\Desktop\RAN%2361\Approval\Docs\RP-131345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sc1303\Documents\MY%20START%20MENU\STANDARDS\00%203GPP%20RAN\0%202013%20RAN%20Mtgs\2013-09-01%20to%2007%20-%20Porto%20-%20RAN%2361%20(Phil's%20LAST%20RAN%20mtg!)\Drafts\Docs\RP-13137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oflore\Desktop\RAN%2361\Approval\Docs\RP-131360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oflore\Desktop\RAN%2361\Approval\Docs\RP-131353.zip" TargetMode="External"/><Relationship Id="rId10" Type="http://schemas.openxmlformats.org/officeDocument/2006/relationships/hyperlink" Target="ftp://ftp.3gpp.org/tsg_ran/TSG_RAN/TSGR_60/Docs/RP-130833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tp://ftp.3gpp.org/tsg_ran/TSG_RAN/TSGR_60/Docs/RP-130848.zip" TargetMode="External"/><Relationship Id="rId14" Type="http://schemas.openxmlformats.org/officeDocument/2006/relationships/hyperlink" Target="file:///C:\Users\oflore\Desktop\RAN%2361\Docs\RP-13125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0DD5F-E5D6-46CA-869D-F5203BDD9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oflore</dc:creator>
  <cp:lastModifiedBy>Sharat Chander, AT&amp;T</cp:lastModifiedBy>
  <cp:revision>52</cp:revision>
  <dcterms:created xsi:type="dcterms:W3CDTF">2013-09-05T17:43:00Z</dcterms:created>
  <dcterms:modified xsi:type="dcterms:W3CDTF">2013-09-06T10:42:00Z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1389626932</vt:i4>
  </property>
  <property fmtid="{D5CDD505-2E9C-101B-9397-08002B2CF9AE}" pid="3" name="_NewReviewCycle">
    <vt:lpwstr/>
  </property>
  <property fmtid="{D5CDD505-2E9C-101B-9397-08002B2CF9AE}" pid="4" name="_EmailSubject">
    <vt:lpwstr>Capturing Time Budget Requests</vt:lpwstr>
  </property>
  <property fmtid="{D5CDD505-2E9C-101B-9397-08002B2CF9AE}" pid="5" name="_AuthorEmail">
    <vt:lpwstr>oflore@qti.qualcomm.com</vt:lpwstr>
  </property>
  <property fmtid="{D5CDD505-2E9C-101B-9397-08002B2CF9AE}" pid="6" name="_AuthorEmailDisplayName">
    <vt:lpwstr>Flore, Dino</vt:lpwstr>
  </property>
  <property fmtid="{D5CDD505-2E9C-101B-9397-08002B2CF9AE}" pid="7" name="_ReviewingToolsShownOnce">
    <vt:lpwstr/>
  </property>
</Properties>
</file>